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BD395" w14:textId="77777777" w:rsidR="00C373DF" w:rsidRPr="00010D79" w:rsidRDefault="00C373DF" w:rsidP="009E5BE5">
      <w:pPr>
        <w:rPr>
          <w:rFonts w:ascii="Helvetica" w:hAnsi="Helvetica"/>
        </w:rPr>
      </w:pPr>
    </w:p>
    <w:sdt>
      <w:sdtPr>
        <w:rPr>
          <w:rFonts w:ascii="Arial" w:eastAsiaTheme="minorHAnsi" w:hAnsi="Arial" w:cstheme="minorBidi"/>
          <w:color w:val="auto"/>
          <w:sz w:val="22"/>
          <w:szCs w:val="24"/>
          <w:lang w:eastAsia="en-US"/>
        </w:rPr>
        <w:id w:val="431397369"/>
        <w:docPartObj>
          <w:docPartGallery w:val="Table of Contents"/>
          <w:docPartUnique/>
        </w:docPartObj>
      </w:sdtPr>
      <w:sdtEndPr>
        <w:rPr>
          <w:rFonts w:ascii="Times" w:hAnsi="Times"/>
          <w:b/>
          <w:bCs/>
        </w:rPr>
      </w:sdtEndPr>
      <w:sdtContent>
        <w:p w14:paraId="768BD396" w14:textId="77777777" w:rsidR="00C373DF" w:rsidRPr="00650D18" w:rsidRDefault="00C373DF">
          <w:pPr>
            <w:pStyle w:val="Titolosommario"/>
          </w:pPr>
          <w:r w:rsidRPr="00650D18">
            <w:t>Sommario</w:t>
          </w:r>
        </w:p>
        <w:p w14:paraId="630B3664" w14:textId="16D2C5F1" w:rsidR="00925C3C" w:rsidRDefault="00C373DF">
          <w:pPr>
            <w:pStyle w:val="Sommario1"/>
            <w:tabs>
              <w:tab w:val="right" w:leader="dot" w:pos="9628"/>
            </w:tabs>
            <w:rPr>
              <w:rFonts w:asciiTheme="minorHAnsi" w:eastAsiaTheme="minorEastAsia" w:hAnsiTheme="minorHAnsi"/>
              <w:noProof/>
              <w:szCs w:val="22"/>
              <w:lang w:eastAsia="it-IT"/>
            </w:rPr>
          </w:pPr>
          <w:r w:rsidRPr="00C373DF">
            <w:rPr>
              <w:rFonts w:ascii="Helvetica" w:hAnsi="Helvetica" w:cs="Helvetica"/>
            </w:rPr>
            <w:fldChar w:fldCharType="begin"/>
          </w:r>
          <w:r w:rsidRPr="00C373DF">
            <w:rPr>
              <w:rFonts w:ascii="Helvetica" w:hAnsi="Helvetica" w:cs="Helvetica"/>
            </w:rPr>
            <w:instrText xml:space="preserve"> TOC \o "1-3" \h \z \u </w:instrText>
          </w:r>
          <w:r w:rsidRPr="00C373DF">
            <w:rPr>
              <w:rFonts w:ascii="Helvetica" w:hAnsi="Helvetica" w:cs="Helvetica"/>
            </w:rPr>
            <w:fldChar w:fldCharType="separate"/>
          </w:r>
          <w:hyperlink w:anchor="_Toc42604446" w:history="1">
            <w:r w:rsidR="00925C3C" w:rsidRPr="00007164">
              <w:rPr>
                <w:rStyle w:val="Collegamentoipertestuale"/>
                <w:noProof/>
              </w:rPr>
              <w:t>PREMESSA</w:t>
            </w:r>
            <w:r w:rsidR="00925C3C">
              <w:rPr>
                <w:noProof/>
                <w:webHidden/>
              </w:rPr>
              <w:tab/>
            </w:r>
            <w:r w:rsidR="00925C3C">
              <w:rPr>
                <w:noProof/>
                <w:webHidden/>
              </w:rPr>
              <w:fldChar w:fldCharType="begin"/>
            </w:r>
            <w:r w:rsidR="00925C3C">
              <w:rPr>
                <w:noProof/>
                <w:webHidden/>
              </w:rPr>
              <w:instrText xml:space="preserve"> PAGEREF _Toc42604446 \h </w:instrText>
            </w:r>
            <w:r w:rsidR="00925C3C">
              <w:rPr>
                <w:noProof/>
                <w:webHidden/>
              </w:rPr>
            </w:r>
            <w:r w:rsidR="00925C3C">
              <w:rPr>
                <w:noProof/>
                <w:webHidden/>
              </w:rPr>
              <w:fldChar w:fldCharType="separate"/>
            </w:r>
            <w:r w:rsidR="003B72C7">
              <w:rPr>
                <w:noProof/>
                <w:webHidden/>
              </w:rPr>
              <w:t>3</w:t>
            </w:r>
            <w:r w:rsidR="00925C3C">
              <w:rPr>
                <w:noProof/>
                <w:webHidden/>
              </w:rPr>
              <w:fldChar w:fldCharType="end"/>
            </w:r>
          </w:hyperlink>
        </w:p>
        <w:p w14:paraId="4032731E" w14:textId="09E54D0C" w:rsidR="00925C3C" w:rsidRDefault="00B43E95">
          <w:pPr>
            <w:pStyle w:val="Sommario1"/>
            <w:tabs>
              <w:tab w:val="right" w:leader="dot" w:pos="9628"/>
            </w:tabs>
            <w:rPr>
              <w:rFonts w:asciiTheme="minorHAnsi" w:eastAsiaTheme="minorEastAsia" w:hAnsiTheme="minorHAnsi"/>
              <w:noProof/>
              <w:szCs w:val="22"/>
              <w:lang w:eastAsia="it-IT"/>
            </w:rPr>
          </w:pPr>
          <w:hyperlink w:anchor="_Toc42604447" w:history="1">
            <w:r w:rsidR="00925C3C" w:rsidRPr="00007164">
              <w:rPr>
                <w:rStyle w:val="Collegamentoipertestuale"/>
                <w:noProof/>
              </w:rPr>
              <w:t>PARTE PRIMA: AMMISSIONE AL PRIMO ANNO DI CORSO</w:t>
            </w:r>
            <w:r w:rsidR="00925C3C">
              <w:rPr>
                <w:noProof/>
                <w:webHidden/>
              </w:rPr>
              <w:tab/>
            </w:r>
            <w:r w:rsidR="00925C3C">
              <w:rPr>
                <w:noProof/>
                <w:webHidden/>
              </w:rPr>
              <w:fldChar w:fldCharType="begin"/>
            </w:r>
            <w:r w:rsidR="00925C3C">
              <w:rPr>
                <w:noProof/>
                <w:webHidden/>
              </w:rPr>
              <w:instrText xml:space="preserve"> PAGEREF _Toc42604447 \h </w:instrText>
            </w:r>
            <w:r w:rsidR="00925C3C">
              <w:rPr>
                <w:noProof/>
                <w:webHidden/>
              </w:rPr>
            </w:r>
            <w:r w:rsidR="00925C3C">
              <w:rPr>
                <w:noProof/>
                <w:webHidden/>
              </w:rPr>
              <w:fldChar w:fldCharType="separate"/>
            </w:r>
            <w:r w:rsidR="003B72C7">
              <w:rPr>
                <w:noProof/>
                <w:webHidden/>
              </w:rPr>
              <w:t>4</w:t>
            </w:r>
            <w:r w:rsidR="00925C3C">
              <w:rPr>
                <w:noProof/>
                <w:webHidden/>
              </w:rPr>
              <w:fldChar w:fldCharType="end"/>
            </w:r>
          </w:hyperlink>
        </w:p>
        <w:p w14:paraId="6A77291A" w14:textId="185B7959" w:rsidR="00925C3C" w:rsidRDefault="00B43E95">
          <w:pPr>
            <w:pStyle w:val="Sommario2"/>
            <w:tabs>
              <w:tab w:val="right" w:leader="dot" w:pos="9628"/>
            </w:tabs>
            <w:rPr>
              <w:rFonts w:asciiTheme="minorHAnsi" w:eastAsiaTheme="minorEastAsia" w:hAnsiTheme="minorHAnsi"/>
              <w:noProof/>
              <w:szCs w:val="22"/>
              <w:lang w:eastAsia="it-IT"/>
            </w:rPr>
          </w:pPr>
          <w:hyperlink w:anchor="_Toc42604448" w:history="1">
            <w:r w:rsidR="00925C3C" w:rsidRPr="00007164">
              <w:rPr>
                <w:rStyle w:val="Collegamentoipertestuale"/>
                <w:noProof/>
              </w:rPr>
              <w:t>Corsi di Laurea triennale in Ingegneria - Offerta Formativa Provvisoria</w:t>
            </w:r>
            <w:r w:rsidR="00925C3C">
              <w:rPr>
                <w:noProof/>
                <w:webHidden/>
              </w:rPr>
              <w:tab/>
            </w:r>
            <w:r w:rsidR="00925C3C">
              <w:rPr>
                <w:noProof/>
                <w:webHidden/>
              </w:rPr>
              <w:fldChar w:fldCharType="begin"/>
            </w:r>
            <w:r w:rsidR="00925C3C">
              <w:rPr>
                <w:noProof/>
                <w:webHidden/>
              </w:rPr>
              <w:instrText xml:space="preserve"> PAGEREF _Toc42604448 \h </w:instrText>
            </w:r>
            <w:r w:rsidR="00925C3C">
              <w:rPr>
                <w:noProof/>
                <w:webHidden/>
              </w:rPr>
            </w:r>
            <w:r w:rsidR="00925C3C">
              <w:rPr>
                <w:noProof/>
                <w:webHidden/>
              </w:rPr>
              <w:fldChar w:fldCharType="separate"/>
            </w:r>
            <w:r w:rsidR="003B72C7">
              <w:rPr>
                <w:noProof/>
                <w:webHidden/>
              </w:rPr>
              <w:t>4</w:t>
            </w:r>
            <w:r w:rsidR="00925C3C">
              <w:rPr>
                <w:noProof/>
                <w:webHidden/>
              </w:rPr>
              <w:fldChar w:fldCharType="end"/>
            </w:r>
          </w:hyperlink>
        </w:p>
        <w:p w14:paraId="7870B72A" w14:textId="41AACB06" w:rsidR="00925C3C" w:rsidRDefault="00B43E95">
          <w:pPr>
            <w:pStyle w:val="Sommario2"/>
            <w:tabs>
              <w:tab w:val="right" w:leader="dot" w:pos="9628"/>
            </w:tabs>
            <w:rPr>
              <w:rFonts w:asciiTheme="minorHAnsi" w:eastAsiaTheme="minorEastAsia" w:hAnsiTheme="minorHAnsi"/>
              <w:noProof/>
              <w:szCs w:val="22"/>
              <w:lang w:eastAsia="it-IT"/>
            </w:rPr>
          </w:pPr>
          <w:hyperlink w:anchor="_Toc42604449" w:history="1">
            <w:r w:rsidR="00925C3C" w:rsidRPr="00007164">
              <w:rPr>
                <w:rStyle w:val="Collegamentoipertestuale"/>
                <w:noProof/>
              </w:rPr>
              <w:t>Requisiti per la partecipazione al T.A.I.</w:t>
            </w:r>
            <w:r w:rsidR="00925C3C">
              <w:rPr>
                <w:noProof/>
                <w:webHidden/>
              </w:rPr>
              <w:tab/>
            </w:r>
            <w:r w:rsidR="00925C3C">
              <w:rPr>
                <w:noProof/>
                <w:webHidden/>
              </w:rPr>
              <w:fldChar w:fldCharType="begin"/>
            </w:r>
            <w:r w:rsidR="00925C3C">
              <w:rPr>
                <w:noProof/>
                <w:webHidden/>
              </w:rPr>
              <w:instrText xml:space="preserve"> PAGEREF _Toc42604449 \h </w:instrText>
            </w:r>
            <w:r w:rsidR="00925C3C">
              <w:rPr>
                <w:noProof/>
                <w:webHidden/>
              </w:rPr>
            </w:r>
            <w:r w:rsidR="00925C3C">
              <w:rPr>
                <w:noProof/>
                <w:webHidden/>
              </w:rPr>
              <w:fldChar w:fldCharType="separate"/>
            </w:r>
            <w:r w:rsidR="003B72C7">
              <w:rPr>
                <w:noProof/>
                <w:webHidden/>
              </w:rPr>
              <w:t>4</w:t>
            </w:r>
            <w:r w:rsidR="00925C3C">
              <w:rPr>
                <w:noProof/>
                <w:webHidden/>
              </w:rPr>
              <w:fldChar w:fldCharType="end"/>
            </w:r>
          </w:hyperlink>
        </w:p>
        <w:p w14:paraId="172FB59B" w14:textId="167629A1" w:rsidR="00925C3C" w:rsidRDefault="00B43E95">
          <w:pPr>
            <w:pStyle w:val="Sommario2"/>
            <w:tabs>
              <w:tab w:val="right" w:leader="dot" w:pos="9628"/>
            </w:tabs>
            <w:rPr>
              <w:rFonts w:asciiTheme="minorHAnsi" w:eastAsiaTheme="minorEastAsia" w:hAnsiTheme="minorHAnsi"/>
              <w:noProof/>
              <w:szCs w:val="22"/>
              <w:lang w:eastAsia="it-IT"/>
            </w:rPr>
          </w:pPr>
          <w:hyperlink w:anchor="_Toc42604450" w:history="1">
            <w:r w:rsidR="00925C3C" w:rsidRPr="00007164">
              <w:rPr>
                <w:rStyle w:val="Collegamentoipertestuale"/>
                <w:noProof/>
              </w:rPr>
              <w:t>Il Test di Ammissione ad Ingegneria (T.A.I.)</w:t>
            </w:r>
            <w:r w:rsidR="00925C3C">
              <w:rPr>
                <w:noProof/>
                <w:webHidden/>
              </w:rPr>
              <w:tab/>
            </w:r>
            <w:r w:rsidR="00925C3C">
              <w:rPr>
                <w:noProof/>
                <w:webHidden/>
              </w:rPr>
              <w:fldChar w:fldCharType="begin"/>
            </w:r>
            <w:r w:rsidR="00925C3C">
              <w:rPr>
                <w:noProof/>
                <w:webHidden/>
              </w:rPr>
              <w:instrText xml:space="preserve"> PAGEREF _Toc42604450 \h </w:instrText>
            </w:r>
            <w:r w:rsidR="00925C3C">
              <w:rPr>
                <w:noProof/>
                <w:webHidden/>
              </w:rPr>
            </w:r>
            <w:r w:rsidR="00925C3C">
              <w:rPr>
                <w:noProof/>
                <w:webHidden/>
              </w:rPr>
              <w:fldChar w:fldCharType="separate"/>
            </w:r>
            <w:r w:rsidR="003B72C7">
              <w:rPr>
                <w:noProof/>
                <w:webHidden/>
              </w:rPr>
              <w:t>5</w:t>
            </w:r>
            <w:r w:rsidR="00925C3C">
              <w:rPr>
                <w:noProof/>
                <w:webHidden/>
              </w:rPr>
              <w:fldChar w:fldCharType="end"/>
            </w:r>
          </w:hyperlink>
        </w:p>
        <w:p w14:paraId="1C56ABCA" w14:textId="64BBEFBA" w:rsidR="00925C3C" w:rsidRDefault="00B43E95">
          <w:pPr>
            <w:pStyle w:val="Sommario2"/>
            <w:tabs>
              <w:tab w:val="right" w:leader="dot" w:pos="9628"/>
            </w:tabs>
            <w:rPr>
              <w:rFonts w:asciiTheme="minorHAnsi" w:eastAsiaTheme="minorEastAsia" w:hAnsiTheme="minorHAnsi"/>
              <w:noProof/>
              <w:szCs w:val="22"/>
              <w:lang w:eastAsia="it-IT"/>
            </w:rPr>
          </w:pPr>
          <w:hyperlink w:anchor="_Toc42604451" w:history="1">
            <w:r w:rsidR="00925C3C" w:rsidRPr="00007164">
              <w:rPr>
                <w:rStyle w:val="Collegamentoipertestuale"/>
                <w:noProof/>
              </w:rPr>
              <w:t>Convenzioni di orientamento con ammissione anticipata</w:t>
            </w:r>
            <w:r w:rsidR="00925C3C">
              <w:rPr>
                <w:noProof/>
                <w:webHidden/>
              </w:rPr>
              <w:tab/>
            </w:r>
            <w:r w:rsidR="00925C3C">
              <w:rPr>
                <w:noProof/>
                <w:webHidden/>
              </w:rPr>
              <w:fldChar w:fldCharType="begin"/>
            </w:r>
            <w:r w:rsidR="00925C3C">
              <w:rPr>
                <w:noProof/>
                <w:webHidden/>
              </w:rPr>
              <w:instrText xml:space="preserve"> PAGEREF _Toc42604451 \h </w:instrText>
            </w:r>
            <w:r w:rsidR="00925C3C">
              <w:rPr>
                <w:noProof/>
                <w:webHidden/>
              </w:rPr>
            </w:r>
            <w:r w:rsidR="00925C3C">
              <w:rPr>
                <w:noProof/>
                <w:webHidden/>
              </w:rPr>
              <w:fldChar w:fldCharType="separate"/>
            </w:r>
            <w:r w:rsidR="003B72C7">
              <w:rPr>
                <w:noProof/>
                <w:webHidden/>
              </w:rPr>
              <w:t>5</w:t>
            </w:r>
            <w:r w:rsidR="00925C3C">
              <w:rPr>
                <w:noProof/>
                <w:webHidden/>
              </w:rPr>
              <w:fldChar w:fldCharType="end"/>
            </w:r>
          </w:hyperlink>
        </w:p>
        <w:p w14:paraId="2EE4A211" w14:textId="3BA8E15B" w:rsidR="00925C3C" w:rsidRDefault="00B43E95">
          <w:pPr>
            <w:pStyle w:val="Sommario2"/>
            <w:tabs>
              <w:tab w:val="right" w:leader="dot" w:pos="9628"/>
            </w:tabs>
            <w:rPr>
              <w:rFonts w:asciiTheme="minorHAnsi" w:eastAsiaTheme="minorEastAsia" w:hAnsiTheme="minorHAnsi"/>
              <w:noProof/>
              <w:szCs w:val="22"/>
              <w:lang w:eastAsia="it-IT"/>
            </w:rPr>
          </w:pPr>
          <w:hyperlink w:anchor="_Toc42604453" w:history="1">
            <w:r w:rsidR="00925C3C" w:rsidRPr="00007164">
              <w:rPr>
                <w:rStyle w:val="Collegamentoipertestuale"/>
                <w:rFonts w:eastAsia="Times New Roman"/>
                <w:noProof/>
              </w:rPr>
              <w:t>T.A.I. ANTICIPATO</w:t>
            </w:r>
            <w:r w:rsidR="00925C3C">
              <w:rPr>
                <w:noProof/>
                <w:webHidden/>
              </w:rPr>
              <w:tab/>
            </w:r>
            <w:r w:rsidR="00925C3C">
              <w:rPr>
                <w:noProof/>
                <w:webHidden/>
              </w:rPr>
              <w:fldChar w:fldCharType="begin"/>
            </w:r>
            <w:r w:rsidR="00925C3C">
              <w:rPr>
                <w:noProof/>
                <w:webHidden/>
              </w:rPr>
              <w:instrText xml:space="preserve"> PAGEREF _Toc42604453 \h </w:instrText>
            </w:r>
            <w:r w:rsidR="00925C3C">
              <w:rPr>
                <w:noProof/>
                <w:webHidden/>
              </w:rPr>
            </w:r>
            <w:r w:rsidR="00925C3C">
              <w:rPr>
                <w:noProof/>
                <w:webHidden/>
              </w:rPr>
              <w:fldChar w:fldCharType="separate"/>
            </w:r>
            <w:r w:rsidR="003B72C7">
              <w:rPr>
                <w:noProof/>
                <w:webHidden/>
              </w:rPr>
              <w:t>7</w:t>
            </w:r>
            <w:r w:rsidR="00925C3C">
              <w:rPr>
                <w:noProof/>
                <w:webHidden/>
              </w:rPr>
              <w:fldChar w:fldCharType="end"/>
            </w:r>
          </w:hyperlink>
        </w:p>
        <w:p w14:paraId="142A256B" w14:textId="48AC6A0D" w:rsidR="00925C3C" w:rsidRDefault="00B43E95">
          <w:pPr>
            <w:pStyle w:val="Sommario3"/>
            <w:tabs>
              <w:tab w:val="right" w:leader="dot" w:pos="9628"/>
            </w:tabs>
            <w:rPr>
              <w:rFonts w:asciiTheme="minorHAnsi" w:eastAsiaTheme="minorEastAsia" w:hAnsiTheme="minorHAnsi"/>
              <w:noProof/>
              <w:szCs w:val="22"/>
              <w:lang w:eastAsia="it-IT"/>
            </w:rPr>
          </w:pPr>
          <w:hyperlink w:anchor="_Toc42604454" w:history="1">
            <w:r w:rsidR="00925C3C" w:rsidRPr="00007164">
              <w:rPr>
                <w:rStyle w:val="Collegamentoipertestuale"/>
                <w:noProof/>
              </w:rPr>
              <w:t>Modalità di iscrizione alla sessione del TAI anticipato</w:t>
            </w:r>
            <w:r w:rsidR="00925C3C">
              <w:rPr>
                <w:noProof/>
                <w:webHidden/>
              </w:rPr>
              <w:tab/>
            </w:r>
            <w:r w:rsidR="00925C3C">
              <w:rPr>
                <w:noProof/>
                <w:webHidden/>
              </w:rPr>
              <w:fldChar w:fldCharType="begin"/>
            </w:r>
            <w:r w:rsidR="00925C3C">
              <w:rPr>
                <w:noProof/>
                <w:webHidden/>
              </w:rPr>
              <w:instrText xml:space="preserve"> PAGEREF _Toc42604454 \h </w:instrText>
            </w:r>
            <w:r w:rsidR="00925C3C">
              <w:rPr>
                <w:noProof/>
                <w:webHidden/>
              </w:rPr>
            </w:r>
            <w:r w:rsidR="00925C3C">
              <w:rPr>
                <w:noProof/>
                <w:webHidden/>
              </w:rPr>
              <w:fldChar w:fldCharType="separate"/>
            </w:r>
            <w:r w:rsidR="003B72C7">
              <w:rPr>
                <w:noProof/>
                <w:webHidden/>
              </w:rPr>
              <w:t>7</w:t>
            </w:r>
            <w:r w:rsidR="00925C3C">
              <w:rPr>
                <w:noProof/>
                <w:webHidden/>
              </w:rPr>
              <w:fldChar w:fldCharType="end"/>
            </w:r>
          </w:hyperlink>
        </w:p>
        <w:p w14:paraId="2FEA3909" w14:textId="12BEECBA" w:rsidR="00925C3C" w:rsidRDefault="00B43E95">
          <w:pPr>
            <w:pStyle w:val="Sommario3"/>
            <w:tabs>
              <w:tab w:val="right" w:leader="dot" w:pos="9628"/>
            </w:tabs>
            <w:rPr>
              <w:rFonts w:asciiTheme="minorHAnsi" w:eastAsiaTheme="minorEastAsia" w:hAnsiTheme="minorHAnsi"/>
              <w:noProof/>
              <w:szCs w:val="22"/>
              <w:lang w:eastAsia="it-IT"/>
            </w:rPr>
          </w:pPr>
          <w:hyperlink w:anchor="_Toc42604455" w:history="1">
            <w:r w:rsidR="00925C3C" w:rsidRPr="00007164">
              <w:rPr>
                <w:rStyle w:val="Collegamentoipertestuale"/>
                <w:noProof/>
              </w:rPr>
              <w:t>Candidati portatori di disabilità e DSA</w:t>
            </w:r>
            <w:r w:rsidR="00925C3C">
              <w:rPr>
                <w:noProof/>
                <w:webHidden/>
              </w:rPr>
              <w:tab/>
            </w:r>
            <w:r w:rsidR="00925C3C">
              <w:rPr>
                <w:noProof/>
                <w:webHidden/>
              </w:rPr>
              <w:fldChar w:fldCharType="begin"/>
            </w:r>
            <w:r w:rsidR="00925C3C">
              <w:rPr>
                <w:noProof/>
                <w:webHidden/>
              </w:rPr>
              <w:instrText xml:space="preserve"> PAGEREF _Toc42604455 \h </w:instrText>
            </w:r>
            <w:r w:rsidR="00925C3C">
              <w:rPr>
                <w:noProof/>
                <w:webHidden/>
              </w:rPr>
            </w:r>
            <w:r w:rsidR="00925C3C">
              <w:rPr>
                <w:noProof/>
                <w:webHidden/>
              </w:rPr>
              <w:fldChar w:fldCharType="separate"/>
            </w:r>
            <w:r w:rsidR="003B72C7">
              <w:rPr>
                <w:noProof/>
                <w:webHidden/>
              </w:rPr>
              <w:t>7</w:t>
            </w:r>
            <w:r w:rsidR="00925C3C">
              <w:rPr>
                <w:noProof/>
                <w:webHidden/>
              </w:rPr>
              <w:fldChar w:fldCharType="end"/>
            </w:r>
          </w:hyperlink>
        </w:p>
        <w:p w14:paraId="479AECD4" w14:textId="408D3C57" w:rsidR="00925C3C" w:rsidRDefault="00B43E95">
          <w:pPr>
            <w:pStyle w:val="Sommario3"/>
            <w:tabs>
              <w:tab w:val="right" w:leader="dot" w:pos="9628"/>
            </w:tabs>
            <w:rPr>
              <w:rFonts w:asciiTheme="minorHAnsi" w:eastAsiaTheme="minorEastAsia" w:hAnsiTheme="minorHAnsi"/>
              <w:noProof/>
              <w:szCs w:val="22"/>
              <w:lang w:eastAsia="it-IT"/>
            </w:rPr>
          </w:pPr>
          <w:hyperlink w:anchor="_Toc42604456" w:history="1">
            <w:r w:rsidR="00925C3C" w:rsidRPr="00007164">
              <w:rPr>
                <w:rStyle w:val="Collegamentoipertestuale"/>
                <w:noProof/>
              </w:rPr>
              <w:t>Convocazione degli iscritti e svolgimento della prova</w:t>
            </w:r>
            <w:r w:rsidR="00925C3C">
              <w:rPr>
                <w:noProof/>
                <w:webHidden/>
              </w:rPr>
              <w:tab/>
            </w:r>
            <w:r w:rsidR="00925C3C">
              <w:rPr>
                <w:noProof/>
                <w:webHidden/>
              </w:rPr>
              <w:fldChar w:fldCharType="begin"/>
            </w:r>
            <w:r w:rsidR="00925C3C">
              <w:rPr>
                <w:noProof/>
                <w:webHidden/>
              </w:rPr>
              <w:instrText xml:space="preserve"> PAGEREF _Toc42604456 \h </w:instrText>
            </w:r>
            <w:r w:rsidR="00925C3C">
              <w:rPr>
                <w:noProof/>
                <w:webHidden/>
              </w:rPr>
            </w:r>
            <w:r w:rsidR="00925C3C">
              <w:rPr>
                <w:noProof/>
                <w:webHidden/>
              </w:rPr>
              <w:fldChar w:fldCharType="separate"/>
            </w:r>
            <w:r w:rsidR="003B72C7">
              <w:rPr>
                <w:noProof/>
                <w:webHidden/>
              </w:rPr>
              <w:t>8</w:t>
            </w:r>
            <w:r w:rsidR="00925C3C">
              <w:rPr>
                <w:noProof/>
                <w:webHidden/>
              </w:rPr>
              <w:fldChar w:fldCharType="end"/>
            </w:r>
          </w:hyperlink>
        </w:p>
        <w:p w14:paraId="1D7C63B3" w14:textId="02424748" w:rsidR="00925C3C" w:rsidRDefault="00B43E95">
          <w:pPr>
            <w:pStyle w:val="Sommario3"/>
            <w:tabs>
              <w:tab w:val="right" w:leader="dot" w:pos="9628"/>
            </w:tabs>
            <w:rPr>
              <w:rFonts w:asciiTheme="minorHAnsi" w:eastAsiaTheme="minorEastAsia" w:hAnsiTheme="minorHAnsi"/>
              <w:noProof/>
              <w:szCs w:val="22"/>
              <w:lang w:eastAsia="it-IT"/>
            </w:rPr>
          </w:pPr>
          <w:hyperlink w:anchor="_Toc42604457" w:history="1">
            <w:r w:rsidR="00925C3C" w:rsidRPr="00007164">
              <w:rPr>
                <w:rStyle w:val="Collegamentoipertestuale"/>
                <w:noProof/>
              </w:rPr>
              <w:t>Formazione delle graduatorie finali</w:t>
            </w:r>
            <w:r w:rsidR="00925C3C">
              <w:rPr>
                <w:noProof/>
                <w:webHidden/>
              </w:rPr>
              <w:tab/>
            </w:r>
            <w:r w:rsidR="00925C3C">
              <w:rPr>
                <w:noProof/>
                <w:webHidden/>
              </w:rPr>
              <w:fldChar w:fldCharType="begin"/>
            </w:r>
            <w:r w:rsidR="00925C3C">
              <w:rPr>
                <w:noProof/>
                <w:webHidden/>
              </w:rPr>
              <w:instrText xml:space="preserve"> PAGEREF _Toc42604457 \h </w:instrText>
            </w:r>
            <w:r w:rsidR="00925C3C">
              <w:rPr>
                <w:noProof/>
                <w:webHidden/>
              </w:rPr>
            </w:r>
            <w:r w:rsidR="00925C3C">
              <w:rPr>
                <w:noProof/>
                <w:webHidden/>
              </w:rPr>
              <w:fldChar w:fldCharType="separate"/>
            </w:r>
            <w:r w:rsidR="003B72C7">
              <w:rPr>
                <w:noProof/>
                <w:webHidden/>
              </w:rPr>
              <w:t>9</w:t>
            </w:r>
            <w:r w:rsidR="00925C3C">
              <w:rPr>
                <w:noProof/>
                <w:webHidden/>
              </w:rPr>
              <w:fldChar w:fldCharType="end"/>
            </w:r>
          </w:hyperlink>
        </w:p>
        <w:p w14:paraId="480985F8" w14:textId="1C5FC426" w:rsidR="00925C3C" w:rsidRDefault="00B43E95">
          <w:pPr>
            <w:pStyle w:val="Sommario3"/>
            <w:tabs>
              <w:tab w:val="right" w:leader="dot" w:pos="9628"/>
            </w:tabs>
            <w:rPr>
              <w:rFonts w:asciiTheme="minorHAnsi" w:eastAsiaTheme="minorEastAsia" w:hAnsiTheme="minorHAnsi"/>
              <w:noProof/>
              <w:szCs w:val="22"/>
              <w:lang w:eastAsia="it-IT"/>
            </w:rPr>
          </w:pPr>
          <w:hyperlink w:anchor="_Toc42604458" w:history="1">
            <w:r w:rsidR="00925C3C" w:rsidRPr="00007164">
              <w:rPr>
                <w:rStyle w:val="Collegamentoipertestuale"/>
                <w:noProof/>
              </w:rPr>
              <w:t>Immatricolazioni a seguito dei TAI anticipati</w:t>
            </w:r>
            <w:r w:rsidR="00925C3C">
              <w:rPr>
                <w:noProof/>
                <w:webHidden/>
              </w:rPr>
              <w:tab/>
            </w:r>
            <w:r w:rsidR="00925C3C">
              <w:rPr>
                <w:noProof/>
                <w:webHidden/>
              </w:rPr>
              <w:fldChar w:fldCharType="begin"/>
            </w:r>
            <w:r w:rsidR="00925C3C">
              <w:rPr>
                <w:noProof/>
                <w:webHidden/>
              </w:rPr>
              <w:instrText xml:space="preserve"> PAGEREF _Toc42604458 \h </w:instrText>
            </w:r>
            <w:r w:rsidR="00925C3C">
              <w:rPr>
                <w:noProof/>
                <w:webHidden/>
              </w:rPr>
            </w:r>
            <w:r w:rsidR="00925C3C">
              <w:rPr>
                <w:noProof/>
                <w:webHidden/>
              </w:rPr>
              <w:fldChar w:fldCharType="separate"/>
            </w:r>
            <w:r w:rsidR="003B72C7">
              <w:rPr>
                <w:noProof/>
                <w:webHidden/>
              </w:rPr>
              <w:t>9</w:t>
            </w:r>
            <w:r w:rsidR="00925C3C">
              <w:rPr>
                <w:noProof/>
                <w:webHidden/>
              </w:rPr>
              <w:fldChar w:fldCharType="end"/>
            </w:r>
          </w:hyperlink>
        </w:p>
        <w:p w14:paraId="306560EC" w14:textId="6615E962" w:rsidR="00925C3C" w:rsidRDefault="00B43E95">
          <w:pPr>
            <w:pStyle w:val="Sommario3"/>
            <w:tabs>
              <w:tab w:val="right" w:leader="dot" w:pos="9628"/>
            </w:tabs>
            <w:rPr>
              <w:rFonts w:asciiTheme="minorHAnsi" w:eastAsiaTheme="minorEastAsia" w:hAnsiTheme="minorHAnsi"/>
              <w:noProof/>
              <w:szCs w:val="22"/>
              <w:lang w:eastAsia="it-IT"/>
            </w:rPr>
          </w:pPr>
          <w:hyperlink w:anchor="_Toc42604459" w:history="1">
            <w:r w:rsidR="00925C3C" w:rsidRPr="00007164">
              <w:rPr>
                <w:rStyle w:val="Collegamentoipertestuale"/>
                <w:noProof/>
              </w:rPr>
              <w:t>Ripescaggio TAI Anticipato</w:t>
            </w:r>
            <w:r w:rsidR="00925C3C">
              <w:rPr>
                <w:noProof/>
                <w:webHidden/>
              </w:rPr>
              <w:tab/>
            </w:r>
            <w:r w:rsidR="00925C3C">
              <w:rPr>
                <w:noProof/>
                <w:webHidden/>
              </w:rPr>
              <w:fldChar w:fldCharType="begin"/>
            </w:r>
            <w:r w:rsidR="00925C3C">
              <w:rPr>
                <w:noProof/>
                <w:webHidden/>
              </w:rPr>
              <w:instrText xml:space="preserve"> PAGEREF _Toc42604459 \h </w:instrText>
            </w:r>
            <w:r w:rsidR="00925C3C">
              <w:rPr>
                <w:noProof/>
                <w:webHidden/>
              </w:rPr>
            </w:r>
            <w:r w:rsidR="00925C3C">
              <w:rPr>
                <w:noProof/>
                <w:webHidden/>
              </w:rPr>
              <w:fldChar w:fldCharType="separate"/>
            </w:r>
            <w:r w:rsidR="003B72C7">
              <w:rPr>
                <w:noProof/>
                <w:webHidden/>
              </w:rPr>
              <w:t>9</w:t>
            </w:r>
            <w:r w:rsidR="00925C3C">
              <w:rPr>
                <w:noProof/>
                <w:webHidden/>
              </w:rPr>
              <w:fldChar w:fldCharType="end"/>
            </w:r>
          </w:hyperlink>
        </w:p>
        <w:p w14:paraId="3C4411CE" w14:textId="36F807DA" w:rsidR="00925C3C" w:rsidRDefault="00B43E95">
          <w:pPr>
            <w:pStyle w:val="Sommario3"/>
            <w:tabs>
              <w:tab w:val="right" w:leader="dot" w:pos="9628"/>
            </w:tabs>
            <w:rPr>
              <w:rFonts w:asciiTheme="minorHAnsi" w:eastAsiaTheme="minorEastAsia" w:hAnsiTheme="minorHAnsi"/>
              <w:noProof/>
              <w:szCs w:val="22"/>
              <w:lang w:eastAsia="it-IT"/>
            </w:rPr>
          </w:pPr>
          <w:hyperlink w:anchor="_Toc42604460" w:history="1">
            <w:r w:rsidR="00925C3C" w:rsidRPr="00007164">
              <w:rPr>
                <w:rStyle w:val="Collegamentoipertestuale"/>
                <w:noProof/>
              </w:rPr>
              <w:t>Procedura di immatricolazione</w:t>
            </w:r>
            <w:r w:rsidR="00925C3C">
              <w:rPr>
                <w:noProof/>
                <w:webHidden/>
              </w:rPr>
              <w:tab/>
            </w:r>
            <w:r w:rsidR="00925C3C">
              <w:rPr>
                <w:noProof/>
                <w:webHidden/>
              </w:rPr>
              <w:fldChar w:fldCharType="begin"/>
            </w:r>
            <w:r w:rsidR="00925C3C">
              <w:rPr>
                <w:noProof/>
                <w:webHidden/>
              </w:rPr>
              <w:instrText xml:space="preserve"> PAGEREF _Toc42604460 \h </w:instrText>
            </w:r>
            <w:r w:rsidR="00925C3C">
              <w:rPr>
                <w:noProof/>
                <w:webHidden/>
              </w:rPr>
            </w:r>
            <w:r w:rsidR="00925C3C">
              <w:rPr>
                <w:noProof/>
                <w:webHidden/>
              </w:rPr>
              <w:fldChar w:fldCharType="separate"/>
            </w:r>
            <w:r w:rsidR="003B72C7">
              <w:rPr>
                <w:noProof/>
                <w:webHidden/>
              </w:rPr>
              <w:t>9</w:t>
            </w:r>
            <w:r w:rsidR="00925C3C">
              <w:rPr>
                <w:noProof/>
                <w:webHidden/>
              </w:rPr>
              <w:fldChar w:fldCharType="end"/>
            </w:r>
          </w:hyperlink>
        </w:p>
        <w:p w14:paraId="1A6BDE09" w14:textId="392752FF" w:rsidR="00925C3C" w:rsidRDefault="00B43E95">
          <w:pPr>
            <w:pStyle w:val="Sommario2"/>
            <w:tabs>
              <w:tab w:val="right" w:leader="dot" w:pos="9628"/>
            </w:tabs>
            <w:rPr>
              <w:rFonts w:asciiTheme="minorHAnsi" w:eastAsiaTheme="minorEastAsia" w:hAnsiTheme="minorHAnsi"/>
              <w:noProof/>
              <w:szCs w:val="22"/>
              <w:lang w:eastAsia="it-IT"/>
            </w:rPr>
          </w:pPr>
          <w:hyperlink w:anchor="_Toc42604461" w:history="1">
            <w:r w:rsidR="00925C3C" w:rsidRPr="00007164">
              <w:rPr>
                <w:rStyle w:val="Collegamentoipertestuale"/>
                <w:noProof/>
              </w:rPr>
              <w:t>T.A.I. STANDARD per studenti diplomati</w:t>
            </w:r>
            <w:r w:rsidR="00925C3C">
              <w:rPr>
                <w:noProof/>
                <w:webHidden/>
              </w:rPr>
              <w:tab/>
            </w:r>
            <w:r w:rsidR="00925C3C">
              <w:rPr>
                <w:noProof/>
                <w:webHidden/>
              </w:rPr>
              <w:fldChar w:fldCharType="begin"/>
            </w:r>
            <w:r w:rsidR="00925C3C">
              <w:rPr>
                <w:noProof/>
                <w:webHidden/>
              </w:rPr>
              <w:instrText xml:space="preserve"> PAGEREF _Toc42604461 \h </w:instrText>
            </w:r>
            <w:r w:rsidR="00925C3C">
              <w:rPr>
                <w:noProof/>
                <w:webHidden/>
              </w:rPr>
            </w:r>
            <w:r w:rsidR="00925C3C">
              <w:rPr>
                <w:noProof/>
                <w:webHidden/>
              </w:rPr>
              <w:fldChar w:fldCharType="separate"/>
            </w:r>
            <w:r w:rsidR="003B72C7">
              <w:rPr>
                <w:noProof/>
                <w:webHidden/>
              </w:rPr>
              <w:t>11</w:t>
            </w:r>
            <w:r w:rsidR="00925C3C">
              <w:rPr>
                <w:noProof/>
                <w:webHidden/>
              </w:rPr>
              <w:fldChar w:fldCharType="end"/>
            </w:r>
          </w:hyperlink>
        </w:p>
        <w:p w14:paraId="3731BCB6" w14:textId="26474E10" w:rsidR="00925C3C" w:rsidRDefault="00B43E95">
          <w:pPr>
            <w:pStyle w:val="Sommario3"/>
            <w:tabs>
              <w:tab w:val="right" w:leader="dot" w:pos="9628"/>
            </w:tabs>
            <w:rPr>
              <w:rFonts w:asciiTheme="minorHAnsi" w:eastAsiaTheme="minorEastAsia" w:hAnsiTheme="minorHAnsi"/>
              <w:noProof/>
              <w:szCs w:val="22"/>
              <w:lang w:eastAsia="it-IT"/>
            </w:rPr>
          </w:pPr>
          <w:hyperlink w:anchor="_Toc42604462" w:history="1">
            <w:r w:rsidR="00925C3C" w:rsidRPr="00007164">
              <w:rPr>
                <w:rStyle w:val="Collegamentoipertestuale"/>
                <w:noProof/>
              </w:rPr>
              <w:t>Modalità di iscrizione al T.A.I. STANDARD</w:t>
            </w:r>
            <w:r w:rsidR="00925C3C">
              <w:rPr>
                <w:noProof/>
                <w:webHidden/>
              </w:rPr>
              <w:tab/>
            </w:r>
            <w:r w:rsidR="00925C3C">
              <w:rPr>
                <w:noProof/>
                <w:webHidden/>
              </w:rPr>
              <w:fldChar w:fldCharType="begin"/>
            </w:r>
            <w:r w:rsidR="00925C3C">
              <w:rPr>
                <w:noProof/>
                <w:webHidden/>
              </w:rPr>
              <w:instrText xml:space="preserve"> PAGEREF _Toc42604462 \h </w:instrText>
            </w:r>
            <w:r w:rsidR="00925C3C">
              <w:rPr>
                <w:noProof/>
                <w:webHidden/>
              </w:rPr>
            </w:r>
            <w:r w:rsidR="00925C3C">
              <w:rPr>
                <w:noProof/>
                <w:webHidden/>
              </w:rPr>
              <w:fldChar w:fldCharType="separate"/>
            </w:r>
            <w:r w:rsidR="003B72C7">
              <w:rPr>
                <w:noProof/>
                <w:webHidden/>
              </w:rPr>
              <w:t>11</w:t>
            </w:r>
            <w:r w:rsidR="00925C3C">
              <w:rPr>
                <w:noProof/>
                <w:webHidden/>
              </w:rPr>
              <w:fldChar w:fldCharType="end"/>
            </w:r>
          </w:hyperlink>
        </w:p>
        <w:p w14:paraId="0A2169DD" w14:textId="15ECCCBE" w:rsidR="00925C3C" w:rsidRDefault="00B43E95">
          <w:pPr>
            <w:pStyle w:val="Sommario3"/>
            <w:tabs>
              <w:tab w:val="right" w:leader="dot" w:pos="9628"/>
            </w:tabs>
            <w:rPr>
              <w:rFonts w:asciiTheme="minorHAnsi" w:eastAsiaTheme="minorEastAsia" w:hAnsiTheme="minorHAnsi"/>
              <w:noProof/>
              <w:szCs w:val="22"/>
              <w:lang w:eastAsia="it-IT"/>
            </w:rPr>
          </w:pPr>
          <w:hyperlink w:anchor="_Toc42604463" w:history="1">
            <w:r w:rsidR="00925C3C" w:rsidRPr="00007164">
              <w:rPr>
                <w:rStyle w:val="Collegamentoipertestuale"/>
                <w:noProof/>
              </w:rPr>
              <w:t>Candidati portatori di disabilità e DSA</w:t>
            </w:r>
            <w:r w:rsidR="00925C3C">
              <w:rPr>
                <w:noProof/>
                <w:webHidden/>
              </w:rPr>
              <w:tab/>
            </w:r>
            <w:r w:rsidR="00925C3C">
              <w:rPr>
                <w:noProof/>
                <w:webHidden/>
              </w:rPr>
              <w:fldChar w:fldCharType="begin"/>
            </w:r>
            <w:r w:rsidR="00925C3C">
              <w:rPr>
                <w:noProof/>
                <w:webHidden/>
              </w:rPr>
              <w:instrText xml:space="preserve"> PAGEREF _Toc42604463 \h </w:instrText>
            </w:r>
            <w:r w:rsidR="00925C3C">
              <w:rPr>
                <w:noProof/>
                <w:webHidden/>
              </w:rPr>
            </w:r>
            <w:r w:rsidR="00925C3C">
              <w:rPr>
                <w:noProof/>
                <w:webHidden/>
              </w:rPr>
              <w:fldChar w:fldCharType="separate"/>
            </w:r>
            <w:r w:rsidR="003B72C7">
              <w:rPr>
                <w:noProof/>
                <w:webHidden/>
              </w:rPr>
              <w:t>12</w:t>
            </w:r>
            <w:r w:rsidR="00925C3C">
              <w:rPr>
                <w:noProof/>
                <w:webHidden/>
              </w:rPr>
              <w:fldChar w:fldCharType="end"/>
            </w:r>
          </w:hyperlink>
        </w:p>
        <w:p w14:paraId="3EE6EB4C" w14:textId="53BAA172" w:rsidR="00925C3C" w:rsidRDefault="00B43E95">
          <w:pPr>
            <w:pStyle w:val="Sommario3"/>
            <w:tabs>
              <w:tab w:val="right" w:leader="dot" w:pos="9628"/>
            </w:tabs>
            <w:rPr>
              <w:rFonts w:asciiTheme="minorHAnsi" w:eastAsiaTheme="minorEastAsia" w:hAnsiTheme="minorHAnsi"/>
              <w:noProof/>
              <w:szCs w:val="22"/>
              <w:lang w:eastAsia="it-IT"/>
            </w:rPr>
          </w:pPr>
          <w:hyperlink w:anchor="_Toc42604464" w:history="1">
            <w:r w:rsidR="00925C3C" w:rsidRPr="00007164">
              <w:rPr>
                <w:rStyle w:val="Collegamentoipertestuale"/>
                <w:noProof/>
              </w:rPr>
              <w:t>Studenti non comunitari residenti all’estero (Categoria 2)</w:t>
            </w:r>
            <w:r w:rsidR="00925C3C">
              <w:rPr>
                <w:noProof/>
                <w:webHidden/>
              </w:rPr>
              <w:tab/>
            </w:r>
            <w:r w:rsidR="00925C3C">
              <w:rPr>
                <w:noProof/>
                <w:webHidden/>
              </w:rPr>
              <w:fldChar w:fldCharType="begin"/>
            </w:r>
            <w:r w:rsidR="00925C3C">
              <w:rPr>
                <w:noProof/>
                <w:webHidden/>
              </w:rPr>
              <w:instrText xml:space="preserve"> PAGEREF _Toc42604464 \h </w:instrText>
            </w:r>
            <w:r w:rsidR="00925C3C">
              <w:rPr>
                <w:noProof/>
                <w:webHidden/>
              </w:rPr>
            </w:r>
            <w:r w:rsidR="00925C3C">
              <w:rPr>
                <w:noProof/>
                <w:webHidden/>
              </w:rPr>
              <w:fldChar w:fldCharType="separate"/>
            </w:r>
            <w:r w:rsidR="003B72C7">
              <w:rPr>
                <w:noProof/>
                <w:webHidden/>
              </w:rPr>
              <w:t>12</w:t>
            </w:r>
            <w:r w:rsidR="00925C3C">
              <w:rPr>
                <w:noProof/>
                <w:webHidden/>
              </w:rPr>
              <w:fldChar w:fldCharType="end"/>
            </w:r>
          </w:hyperlink>
        </w:p>
        <w:p w14:paraId="3BDD9C4D" w14:textId="0E25F0A6" w:rsidR="00925C3C" w:rsidRDefault="00B43E95">
          <w:pPr>
            <w:pStyle w:val="Sommario3"/>
            <w:tabs>
              <w:tab w:val="right" w:leader="dot" w:pos="9628"/>
            </w:tabs>
            <w:rPr>
              <w:rFonts w:asciiTheme="minorHAnsi" w:eastAsiaTheme="minorEastAsia" w:hAnsiTheme="minorHAnsi"/>
              <w:noProof/>
              <w:szCs w:val="22"/>
              <w:lang w:eastAsia="it-IT"/>
            </w:rPr>
          </w:pPr>
          <w:hyperlink w:anchor="_Toc42604465" w:history="1">
            <w:r w:rsidR="00925C3C" w:rsidRPr="00007164">
              <w:rPr>
                <w:rStyle w:val="Collegamentoipertestuale"/>
                <w:noProof/>
              </w:rPr>
              <w:t>Convocazione degli iscritti e svolgimento della prova</w:t>
            </w:r>
            <w:r w:rsidR="00925C3C">
              <w:rPr>
                <w:noProof/>
                <w:webHidden/>
              </w:rPr>
              <w:tab/>
            </w:r>
            <w:r w:rsidR="00925C3C">
              <w:rPr>
                <w:noProof/>
                <w:webHidden/>
              </w:rPr>
              <w:fldChar w:fldCharType="begin"/>
            </w:r>
            <w:r w:rsidR="00925C3C">
              <w:rPr>
                <w:noProof/>
                <w:webHidden/>
              </w:rPr>
              <w:instrText xml:space="preserve"> PAGEREF _Toc42604465 \h </w:instrText>
            </w:r>
            <w:r w:rsidR="00925C3C">
              <w:rPr>
                <w:noProof/>
                <w:webHidden/>
              </w:rPr>
            </w:r>
            <w:r w:rsidR="00925C3C">
              <w:rPr>
                <w:noProof/>
                <w:webHidden/>
              </w:rPr>
              <w:fldChar w:fldCharType="separate"/>
            </w:r>
            <w:r w:rsidR="003B72C7">
              <w:rPr>
                <w:noProof/>
                <w:webHidden/>
              </w:rPr>
              <w:t>12</w:t>
            </w:r>
            <w:r w:rsidR="00925C3C">
              <w:rPr>
                <w:noProof/>
                <w:webHidden/>
              </w:rPr>
              <w:fldChar w:fldCharType="end"/>
            </w:r>
          </w:hyperlink>
        </w:p>
        <w:p w14:paraId="3FC1F9B5" w14:textId="38CDAAA4" w:rsidR="00925C3C" w:rsidRDefault="00B43E95">
          <w:pPr>
            <w:pStyle w:val="Sommario3"/>
            <w:tabs>
              <w:tab w:val="right" w:leader="dot" w:pos="9628"/>
            </w:tabs>
            <w:rPr>
              <w:rFonts w:asciiTheme="minorHAnsi" w:eastAsiaTheme="minorEastAsia" w:hAnsiTheme="minorHAnsi"/>
              <w:noProof/>
              <w:szCs w:val="22"/>
              <w:lang w:eastAsia="it-IT"/>
            </w:rPr>
          </w:pPr>
          <w:hyperlink w:anchor="_Toc42604466" w:history="1">
            <w:r w:rsidR="00925C3C" w:rsidRPr="00007164">
              <w:rPr>
                <w:rStyle w:val="Collegamentoipertestuale"/>
                <w:noProof/>
              </w:rPr>
              <w:t>Formazione delle graduatorie finali</w:t>
            </w:r>
            <w:r w:rsidR="00925C3C">
              <w:rPr>
                <w:noProof/>
                <w:webHidden/>
              </w:rPr>
              <w:tab/>
            </w:r>
            <w:r w:rsidR="00925C3C">
              <w:rPr>
                <w:noProof/>
                <w:webHidden/>
              </w:rPr>
              <w:fldChar w:fldCharType="begin"/>
            </w:r>
            <w:r w:rsidR="00925C3C">
              <w:rPr>
                <w:noProof/>
                <w:webHidden/>
              </w:rPr>
              <w:instrText xml:space="preserve"> PAGEREF _Toc42604466 \h </w:instrText>
            </w:r>
            <w:r w:rsidR="00925C3C">
              <w:rPr>
                <w:noProof/>
                <w:webHidden/>
              </w:rPr>
            </w:r>
            <w:r w:rsidR="00925C3C">
              <w:rPr>
                <w:noProof/>
                <w:webHidden/>
              </w:rPr>
              <w:fldChar w:fldCharType="separate"/>
            </w:r>
            <w:r w:rsidR="003B72C7">
              <w:rPr>
                <w:noProof/>
                <w:webHidden/>
              </w:rPr>
              <w:t>13</w:t>
            </w:r>
            <w:r w:rsidR="00925C3C">
              <w:rPr>
                <w:noProof/>
                <w:webHidden/>
              </w:rPr>
              <w:fldChar w:fldCharType="end"/>
            </w:r>
          </w:hyperlink>
        </w:p>
        <w:p w14:paraId="0F957664" w14:textId="4A47BFE8" w:rsidR="00925C3C" w:rsidRDefault="00B43E95">
          <w:pPr>
            <w:pStyle w:val="Sommario3"/>
            <w:tabs>
              <w:tab w:val="right" w:leader="dot" w:pos="9628"/>
            </w:tabs>
            <w:rPr>
              <w:rFonts w:asciiTheme="minorHAnsi" w:eastAsiaTheme="minorEastAsia" w:hAnsiTheme="minorHAnsi"/>
              <w:noProof/>
              <w:szCs w:val="22"/>
              <w:lang w:eastAsia="it-IT"/>
            </w:rPr>
          </w:pPr>
          <w:hyperlink w:anchor="_Toc42604467" w:history="1">
            <w:r w:rsidR="00925C3C" w:rsidRPr="00007164">
              <w:rPr>
                <w:rStyle w:val="Collegamentoipertestuale"/>
                <w:noProof/>
              </w:rPr>
              <w:t>Immatricolazioni a seguito del TAI Standard</w:t>
            </w:r>
            <w:r w:rsidR="00925C3C">
              <w:rPr>
                <w:noProof/>
                <w:webHidden/>
              </w:rPr>
              <w:tab/>
            </w:r>
            <w:r w:rsidR="00925C3C">
              <w:rPr>
                <w:noProof/>
                <w:webHidden/>
              </w:rPr>
              <w:fldChar w:fldCharType="begin"/>
            </w:r>
            <w:r w:rsidR="00925C3C">
              <w:rPr>
                <w:noProof/>
                <w:webHidden/>
              </w:rPr>
              <w:instrText xml:space="preserve"> PAGEREF _Toc42604467 \h </w:instrText>
            </w:r>
            <w:r w:rsidR="00925C3C">
              <w:rPr>
                <w:noProof/>
                <w:webHidden/>
              </w:rPr>
            </w:r>
            <w:r w:rsidR="00925C3C">
              <w:rPr>
                <w:noProof/>
                <w:webHidden/>
              </w:rPr>
              <w:fldChar w:fldCharType="separate"/>
            </w:r>
            <w:r w:rsidR="003B72C7">
              <w:rPr>
                <w:noProof/>
                <w:webHidden/>
              </w:rPr>
              <w:t>14</w:t>
            </w:r>
            <w:r w:rsidR="00925C3C">
              <w:rPr>
                <w:noProof/>
                <w:webHidden/>
              </w:rPr>
              <w:fldChar w:fldCharType="end"/>
            </w:r>
          </w:hyperlink>
        </w:p>
        <w:p w14:paraId="73EB8170" w14:textId="598E43E5" w:rsidR="00925C3C" w:rsidRDefault="00B43E95">
          <w:pPr>
            <w:pStyle w:val="Sommario3"/>
            <w:tabs>
              <w:tab w:val="right" w:leader="dot" w:pos="9628"/>
            </w:tabs>
            <w:rPr>
              <w:rFonts w:asciiTheme="minorHAnsi" w:eastAsiaTheme="minorEastAsia" w:hAnsiTheme="minorHAnsi"/>
              <w:noProof/>
              <w:szCs w:val="22"/>
              <w:lang w:eastAsia="it-IT"/>
            </w:rPr>
          </w:pPr>
          <w:hyperlink w:anchor="_Toc42604468" w:history="1">
            <w:r w:rsidR="00925C3C" w:rsidRPr="00007164">
              <w:rPr>
                <w:rStyle w:val="Collegamentoipertestuale"/>
                <w:noProof/>
              </w:rPr>
              <w:t>Procedura di immatricolazione degli ammessi</w:t>
            </w:r>
            <w:r w:rsidR="00925C3C">
              <w:rPr>
                <w:noProof/>
                <w:webHidden/>
              </w:rPr>
              <w:tab/>
            </w:r>
            <w:r w:rsidR="00925C3C">
              <w:rPr>
                <w:noProof/>
                <w:webHidden/>
              </w:rPr>
              <w:fldChar w:fldCharType="begin"/>
            </w:r>
            <w:r w:rsidR="00925C3C">
              <w:rPr>
                <w:noProof/>
                <w:webHidden/>
              </w:rPr>
              <w:instrText xml:space="preserve"> PAGEREF _Toc42604468 \h </w:instrText>
            </w:r>
            <w:r w:rsidR="00925C3C">
              <w:rPr>
                <w:noProof/>
                <w:webHidden/>
              </w:rPr>
            </w:r>
            <w:r w:rsidR="00925C3C">
              <w:rPr>
                <w:noProof/>
                <w:webHidden/>
              </w:rPr>
              <w:fldChar w:fldCharType="separate"/>
            </w:r>
            <w:r w:rsidR="003B72C7">
              <w:rPr>
                <w:noProof/>
                <w:webHidden/>
              </w:rPr>
              <w:t>14</w:t>
            </w:r>
            <w:r w:rsidR="00925C3C">
              <w:rPr>
                <w:noProof/>
                <w:webHidden/>
              </w:rPr>
              <w:fldChar w:fldCharType="end"/>
            </w:r>
          </w:hyperlink>
        </w:p>
        <w:p w14:paraId="2CD19ED9" w14:textId="54935259" w:rsidR="00925C3C" w:rsidRDefault="00B43E95">
          <w:pPr>
            <w:pStyle w:val="Sommario3"/>
            <w:tabs>
              <w:tab w:val="right" w:leader="dot" w:pos="9628"/>
            </w:tabs>
            <w:rPr>
              <w:rFonts w:asciiTheme="minorHAnsi" w:eastAsiaTheme="minorEastAsia" w:hAnsiTheme="minorHAnsi"/>
              <w:noProof/>
              <w:szCs w:val="22"/>
              <w:lang w:eastAsia="it-IT"/>
            </w:rPr>
          </w:pPr>
          <w:hyperlink w:anchor="_Toc42604469" w:history="1">
            <w:r w:rsidR="00925C3C" w:rsidRPr="00007164">
              <w:rPr>
                <w:rStyle w:val="Collegamentoipertestuale"/>
                <w:noProof/>
              </w:rPr>
              <w:t>Immatricolazione sui posti disponibili (ulteriori idonei non ammessi al termine del ripescaggio)</w:t>
            </w:r>
            <w:r w:rsidR="00925C3C">
              <w:rPr>
                <w:noProof/>
                <w:webHidden/>
              </w:rPr>
              <w:tab/>
            </w:r>
            <w:r w:rsidR="00925C3C">
              <w:rPr>
                <w:noProof/>
                <w:webHidden/>
              </w:rPr>
              <w:fldChar w:fldCharType="begin"/>
            </w:r>
            <w:r w:rsidR="00925C3C">
              <w:rPr>
                <w:noProof/>
                <w:webHidden/>
              </w:rPr>
              <w:instrText xml:space="preserve"> PAGEREF _Toc42604469 \h </w:instrText>
            </w:r>
            <w:r w:rsidR="00925C3C">
              <w:rPr>
                <w:noProof/>
                <w:webHidden/>
              </w:rPr>
            </w:r>
            <w:r w:rsidR="00925C3C">
              <w:rPr>
                <w:noProof/>
                <w:webHidden/>
              </w:rPr>
              <w:fldChar w:fldCharType="separate"/>
            </w:r>
            <w:r w:rsidR="003B72C7">
              <w:rPr>
                <w:noProof/>
                <w:webHidden/>
              </w:rPr>
              <w:t>15</w:t>
            </w:r>
            <w:r w:rsidR="00925C3C">
              <w:rPr>
                <w:noProof/>
                <w:webHidden/>
              </w:rPr>
              <w:fldChar w:fldCharType="end"/>
            </w:r>
          </w:hyperlink>
        </w:p>
        <w:p w14:paraId="00C7B9BC" w14:textId="315C2B1B" w:rsidR="00925C3C" w:rsidRDefault="00B43E95">
          <w:pPr>
            <w:pStyle w:val="Sommario1"/>
            <w:tabs>
              <w:tab w:val="right" w:leader="dot" w:pos="9628"/>
            </w:tabs>
            <w:rPr>
              <w:rFonts w:asciiTheme="minorHAnsi" w:eastAsiaTheme="minorEastAsia" w:hAnsiTheme="minorHAnsi"/>
              <w:noProof/>
              <w:szCs w:val="22"/>
              <w:lang w:eastAsia="it-IT"/>
            </w:rPr>
          </w:pPr>
          <w:hyperlink w:anchor="_Toc42604470" w:history="1">
            <w:r w:rsidR="00925C3C" w:rsidRPr="00007164">
              <w:rPr>
                <w:rStyle w:val="Collegamentoipertestuale"/>
                <w:noProof/>
              </w:rPr>
              <w:t>PARTE 2: AMMISSIONE AGLI ANNI SUCCESSIVI DELLE LAUREE TRIENNALI IN INGEGNERIA</w:t>
            </w:r>
            <w:r w:rsidR="00925C3C">
              <w:rPr>
                <w:noProof/>
                <w:webHidden/>
              </w:rPr>
              <w:tab/>
            </w:r>
            <w:r w:rsidR="00925C3C">
              <w:rPr>
                <w:noProof/>
                <w:webHidden/>
              </w:rPr>
              <w:fldChar w:fldCharType="begin"/>
            </w:r>
            <w:r w:rsidR="00925C3C">
              <w:rPr>
                <w:noProof/>
                <w:webHidden/>
              </w:rPr>
              <w:instrText xml:space="preserve"> PAGEREF _Toc42604470 \h </w:instrText>
            </w:r>
            <w:r w:rsidR="00925C3C">
              <w:rPr>
                <w:noProof/>
                <w:webHidden/>
              </w:rPr>
            </w:r>
            <w:r w:rsidR="00925C3C">
              <w:rPr>
                <w:noProof/>
                <w:webHidden/>
              </w:rPr>
              <w:fldChar w:fldCharType="separate"/>
            </w:r>
            <w:r w:rsidR="003B72C7">
              <w:rPr>
                <w:noProof/>
                <w:webHidden/>
              </w:rPr>
              <w:t>17</w:t>
            </w:r>
            <w:r w:rsidR="00925C3C">
              <w:rPr>
                <w:noProof/>
                <w:webHidden/>
              </w:rPr>
              <w:fldChar w:fldCharType="end"/>
            </w:r>
          </w:hyperlink>
        </w:p>
        <w:p w14:paraId="092D1F0B" w14:textId="5002986A" w:rsidR="00925C3C" w:rsidRDefault="00B43E95">
          <w:pPr>
            <w:pStyle w:val="Sommario2"/>
            <w:tabs>
              <w:tab w:val="right" w:leader="dot" w:pos="9628"/>
            </w:tabs>
            <w:rPr>
              <w:rFonts w:asciiTheme="minorHAnsi" w:eastAsiaTheme="minorEastAsia" w:hAnsiTheme="minorHAnsi"/>
              <w:noProof/>
              <w:szCs w:val="22"/>
              <w:lang w:eastAsia="it-IT"/>
            </w:rPr>
          </w:pPr>
          <w:hyperlink w:anchor="_Toc42604471" w:history="1">
            <w:r w:rsidR="00925C3C" w:rsidRPr="00007164">
              <w:rPr>
                <w:rStyle w:val="Collegamentoipertestuale"/>
                <w:noProof/>
              </w:rPr>
              <w:t>Posti disponibili</w:t>
            </w:r>
            <w:r w:rsidR="00925C3C">
              <w:rPr>
                <w:noProof/>
                <w:webHidden/>
              </w:rPr>
              <w:tab/>
            </w:r>
            <w:r w:rsidR="00925C3C">
              <w:rPr>
                <w:noProof/>
                <w:webHidden/>
              </w:rPr>
              <w:fldChar w:fldCharType="begin"/>
            </w:r>
            <w:r w:rsidR="00925C3C">
              <w:rPr>
                <w:noProof/>
                <w:webHidden/>
              </w:rPr>
              <w:instrText xml:space="preserve"> PAGEREF _Toc42604471 \h </w:instrText>
            </w:r>
            <w:r w:rsidR="00925C3C">
              <w:rPr>
                <w:noProof/>
                <w:webHidden/>
              </w:rPr>
            </w:r>
            <w:r w:rsidR="00925C3C">
              <w:rPr>
                <w:noProof/>
                <w:webHidden/>
              </w:rPr>
              <w:fldChar w:fldCharType="separate"/>
            </w:r>
            <w:r w:rsidR="003B72C7">
              <w:rPr>
                <w:noProof/>
                <w:webHidden/>
              </w:rPr>
              <w:t>17</w:t>
            </w:r>
            <w:r w:rsidR="00925C3C">
              <w:rPr>
                <w:noProof/>
                <w:webHidden/>
              </w:rPr>
              <w:fldChar w:fldCharType="end"/>
            </w:r>
          </w:hyperlink>
        </w:p>
        <w:p w14:paraId="230C8FE3" w14:textId="5C0753C3" w:rsidR="00925C3C" w:rsidRDefault="00B43E95">
          <w:pPr>
            <w:pStyle w:val="Sommario2"/>
            <w:tabs>
              <w:tab w:val="right" w:leader="dot" w:pos="9628"/>
            </w:tabs>
            <w:rPr>
              <w:rFonts w:asciiTheme="minorHAnsi" w:eastAsiaTheme="minorEastAsia" w:hAnsiTheme="minorHAnsi"/>
              <w:noProof/>
              <w:szCs w:val="22"/>
              <w:lang w:eastAsia="it-IT"/>
            </w:rPr>
          </w:pPr>
          <w:hyperlink w:anchor="_Toc42604472" w:history="1">
            <w:r w:rsidR="00925C3C" w:rsidRPr="00007164">
              <w:rPr>
                <w:rStyle w:val="Collegamentoipertestuale"/>
                <w:noProof/>
              </w:rPr>
              <w:t>Requisiti</w:t>
            </w:r>
            <w:r w:rsidR="00925C3C">
              <w:rPr>
                <w:noProof/>
                <w:webHidden/>
              </w:rPr>
              <w:tab/>
            </w:r>
            <w:r w:rsidR="00925C3C">
              <w:rPr>
                <w:noProof/>
                <w:webHidden/>
              </w:rPr>
              <w:fldChar w:fldCharType="begin"/>
            </w:r>
            <w:r w:rsidR="00925C3C">
              <w:rPr>
                <w:noProof/>
                <w:webHidden/>
              </w:rPr>
              <w:instrText xml:space="preserve"> PAGEREF _Toc42604472 \h </w:instrText>
            </w:r>
            <w:r w:rsidR="00925C3C">
              <w:rPr>
                <w:noProof/>
                <w:webHidden/>
              </w:rPr>
            </w:r>
            <w:r w:rsidR="00925C3C">
              <w:rPr>
                <w:noProof/>
                <w:webHidden/>
              </w:rPr>
              <w:fldChar w:fldCharType="separate"/>
            </w:r>
            <w:r w:rsidR="003B72C7">
              <w:rPr>
                <w:noProof/>
                <w:webHidden/>
              </w:rPr>
              <w:t>17</w:t>
            </w:r>
            <w:r w:rsidR="00925C3C">
              <w:rPr>
                <w:noProof/>
                <w:webHidden/>
              </w:rPr>
              <w:fldChar w:fldCharType="end"/>
            </w:r>
          </w:hyperlink>
        </w:p>
        <w:p w14:paraId="33F8C0DC" w14:textId="51A0BD2C" w:rsidR="00925C3C" w:rsidRDefault="00B43E95">
          <w:pPr>
            <w:pStyle w:val="Sommario3"/>
            <w:tabs>
              <w:tab w:val="right" w:leader="dot" w:pos="9628"/>
            </w:tabs>
            <w:rPr>
              <w:rFonts w:asciiTheme="minorHAnsi" w:eastAsiaTheme="minorEastAsia" w:hAnsiTheme="minorHAnsi"/>
              <w:noProof/>
              <w:szCs w:val="22"/>
              <w:lang w:eastAsia="it-IT"/>
            </w:rPr>
          </w:pPr>
          <w:hyperlink w:anchor="_Toc42604473" w:history="1">
            <w:r w:rsidR="00925C3C" w:rsidRPr="00007164">
              <w:rPr>
                <w:rStyle w:val="Collegamentoipertestuale"/>
                <w:noProof/>
              </w:rPr>
              <w:t>Requisiti per l’ammissione al 2° anno di corso</w:t>
            </w:r>
            <w:r w:rsidR="00925C3C">
              <w:rPr>
                <w:noProof/>
                <w:webHidden/>
              </w:rPr>
              <w:tab/>
            </w:r>
            <w:r w:rsidR="00925C3C">
              <w:rPr>
                <w:noProof/>
                <w:webHidden/>
              </w:rPr>
              <w:fldChar w:fldCharType="begin"/>
            </w:r>
            <w:r w:rsidR="00925C3C">
              <w:rPr>
                <w:noProof/>
                <w:webHidden/>
              </w:rPr>
              <w:instrText xml:space="preserve"> PAGEREF _Toc42604473 \h </w:instrText>
            </w:r>
            <w:r w:rsidR="00925C3C">
              <w:rPr>
                <w:noProof/>
                <w:webHidden/>
              </w:rPr>
            </w:r>
            <w:r w:rsidR="00925C3C">
              <w:rPr>
                <w:noProof/>
                <w:webHidden/>
              </w:rPr>
              <w:fldChar w:fldCharType="separate"/>
            </w:r>
            <w:r w:rsidR="003B72C7">
              <w:rPr>
                <w:noProof/>
                <w:webHidden/>
              </w:rPr>
              <w:t>17</w:t>
            </w:r>
            <w:r w:rsidR="00925C3C">
              <w:rPr>
                <w:noProof/>
                <w:webHidden/>
              </w:rPr>
              <w:fldChar w:fldCharType="end"/>
            </w:r>
          </w:hyperlink>
        </w:p>
        <w:p w14:paraId="690B7B65" w14:textId="1A8ED904" w:rsidR="00925C3C" w:rsidRDefault="00B43E95">
          <w:pPr>
            <w:pStyle w:val="Sommario3"/>
            <w:tabs>
              <w:tab w:val="right" w:leader="dot" w:pos="9628"/>
            </w:tabs>
            <w:rPr>
              <w:rFonts w:asciiTheme="minorHAnsi" w:eastAsiaTheme="minorEastAsia" w:hAnsiTheme="minorHAnsi"/>
              <w:noProof/>
              <w:szCs w:val="22"/>
              <w:lang w:eastAsia="it-IT"/>
            </w:rPr>
          </w:pPr>
          <w:hyperlink w:anchor="_Toc42604474" w:history="1">
            <w:r w:rsidR="00925C3C" w:rsidRPr="00007164">
              <w:rPr>
                <w:rStyle w:val="Collegamentoipertestuale"/>
                <w:noProof/>
              </w:rPr>
              <w:t>Requisiti per l’ammissione al 3° anno di corso</w:t>
            </w:r>
            <w:r w:rsidR="00925C3C">
              <w:rPr>
                <w:noProof/>
                <w:webHidden/>
              </w:rPr>
              <w:tab/>
            </w:r>
            <w:r w:rsidR="00925C3C">
              <w:rPr>
                <w:noProof/>
                <w:webHidden/>
              </w:rPr>
              <w:fldChar w:fldCharType="begin"/>
            </w:r>
            <w:r w:rsidR="00925C3C">
              <w:rPr>
                <w:noProof/>
                <w:webHidden/>
              </w:rPr>
              <w:instrText xml:space="preserve"> PAGEREF _Toc42604474 \h </w:instrText>
            </w:r>
            <w:r w:rsidR="00925C3C">
              <w:rPr>
                <w:noProof/>
                <w:webHidden/>
              </w:rPr>
            </w:r>
            <w:r w:rsidR="00925C3C">
              <w:rPr>
                <w:noProof/>
                <w:webHidden/>
              </w:rPr>
              <w:fldChar w:fldCharType="separate"/>
            </w:r>
            <w:r w:rsidR="003B72C7">
              <w:rPr>
                <w:noProof/>
                <w:webHidden/>
              </w:rPr>
              <w:t>18</w:t>
            </w:r>
            <w:r w:rsidR="00925C3C">
              <w:rPr>
                <w:noProof/>
                <w:webHidden/>
              </w:rPr>
              <w:fldChar w:fldCharType="end"/>
            </w:r>
          </w:hyperlink>
        </w:p>
        <w:p w14:paraId="7889AE1D" w14:textId="21202853" w:rsidR="00925C3C" w:rsidRDefault="00B43E95">
          <w:pPr>
            <w:pStyle w:val="Sommario2"/>
            <w:tabs>
              <w:tab w:val="right" w:leader="dot" w:pos="9628"/>
            </w:tabs>
            <w:rPr>
              <w:rFonts w:asciiTheme="minorHAnsi" w:eastAsiaTheme="minorEastAsia" w:hAnsiTheme="minorHAnsi"/>
              <w:noProof/>
              <w:szCs w:val="22"/>
              <w:lang w:eastAsia="it-IT"/>
            </w:rPr>
          </w:pPr>
          <w:hyperlink w:anchor="_Toc42604475" w:history="1">
            <w:r w:rsidR="00925C3C" w:rsidRPr="00007164">
              <w:rPr>
                <w:rStyle w:val="Collegamentoipertestuale"/>
                <w:noProof/>
              </w:rPr>
              <w:t>Modalità di manifestazione dell’interesse</w:t>
            </w:r>
            <w:r w:rsidR="00925C3C">
              <w:rPr>
                <w:noProof/>
                <w:webHidden/>
              </w:rPr>
              <w:tab/>
            </w:r>
            <w:r w:rsidR="00925C3C">
              <w:rPr>
                <w:noProof/>
                <w:webHidden/>
              </w:rPr>
              <w:fldChar w:fldCharType="begin"/>
            </w:r>
            <w:r w:rsidR="00925C3C">
              <w:rPr>
                <w:noProof/>
                <w:webHidden/>
              </w:rPr>
              <w:instrText xml:space="preserve"> PAGEREF _Toc42604475 \h </w:instrText>
            </w:r>
            <w:r w:rsidR="00925C3C">
              <w:rPr>
                <w:noProof/>
                <w:webHidden/>
              </w:rPr>
            </w:r>
            <w:r w:rsidR="00925C3C">
              <w:rPr>
                <w:noProof/>
                <w:webHidden/>
              </w:rPr>
              <w:fldChar w:fldCharType="separate"/>
            </w:r>
            <w:r w:rsidR="003B72C7">
              <w:rPr>
                <w:noProof/>
                <w:webHidden/>
              </w:rPr>
              <w:t>18</w:t>
            </w:r>
            <w:r w:rsidR="00925C3C">
              <w:rPr>
                <w:noProof/>
                <w:webHidden/>
              </w:rPr>
              <w:fldChar w:fldCharType="end"/>
            </w:r>
          </w:hyperlink>
        </w:p>
        <w:p w14:paraId="54E97D94" w14:textId="46628F9C" w:rsidR="00925C3C" w:rsidRDefault="00B43E95">
          <w:pPr>
            <w:pStyle w:val="Sommario2"/>
            <w:tabs>
              <w:tab w:val="right" w:leader="dot" w:pos="9628"/>
            </w:tabs>
            <w:rPr>
              <w:rFonts w:asciiTheme="minorHAnsi" w:eastAsiaTheme="minorEastAsia" w:hAnsiTheme="minorHAnsi"/>
              <w:noProof/>
              <w:szCs w:val="22"/>
              <w:lang w:eastAsia="it-IT"/>
            </w:rPr>
          </w:pPr>
          <w:hyperlink w:anchor="_Toc42604476" w:history="1">
            <w:r w:rsidR="00925C3C" w:rsidRPr="00007164">
              <w:rPr>
                <w:rStyle w:val="Collegamentoipertestuale"/>
                <w:noProof/>
              </w:rPr>
              <w:t>Obblighi dei vincitori</w:t>
            </w:r>
            <w:r w:rsidR="00925C3C">
              <w:rPr>
                <w:noProof/>
                <w:webHidden/>
              </w:rPr>
              <w:tab/>
            </w:r>
            <w:r w:rsidR="00925C3C">
              <w:rPr>
                <w:noProof/>
                <w:webHidden/>
              </w:rPr>
              <w:fldChar w:fldCharType="begin"/>
            </w:r>
            <w:r w:rsidR="00925C3C">
              <w:rPr>
                <w:noProof/>
                <w:webHidden/>
              </w:rPr>
              <w:instrText xml:space="preserve"> PAGEREF _Toc42604476 \h </w:instrText>
            </w:r>
            <w:r w:rsidR="00925C3C">
              <w:rPr>
                <w:noProof/>
                <w:webHidden/>
              </w:rPr>
            </w:r>
            <w:r w:rsidR="00925C3C">
              <w:rPr>
                <w:noProof/>
                <w:webHidden/>
              </w:rPr>
              <w:fldChar w:fldCharType="separate"/>
            </w:r>
            <w:r w:rsidR="003B72C7">
              <w:rPr>
                <w:noProof/>
                <w:webHidden/>
              </w:rPr>
              <w:t>19</w:t>
            </w:r>
            <w:r w:rsidR="00925C3C">
              <w:rPr>
                <w:noProof/>
                <w:webHidden/>
              </w:rPr>
              <w:fldChar w:fldCharType="end"/>
            </w:r>
          </w:hyperlink>
        </w:p>
        <w:p w14:paraId="1C83781A" w14:textId="0E20202E" w:rsidR="00925C3C" w:rsidRDefault="00B43E95">
          <w:pPr>
            <w:pStyle w:val="Sommario2"/>
            <w:tabs>
              <w:tab w:val="right" w:leader="dot" w:pos="9628"/>
            </w:tabs>
            <w:rPr>
              <w:rFonts w:asciiTheme="minorHAnsi" w:eastAsiaTheme="minorEastAsia" w:hAnsiTheme="minorHAnsi"/>
              <w:noProof/>
              <w:szCs w:val="22"/>
              <w:lang w:eastAsia="it-IT"/>
            </w:rPr>
          </w:pPr>
          <w:hyperlink w:anchor="_Toc42604477" w:history="1">
            <w:r w:rsidR="00925C3C" w:rsidRPr="00007164">
              <w:rPr>
                <w:rStyle w:val="Collegamentoipertestuale"/>
                <w:noProof/>
              </w:rPr>
              <w:t>Riconoscimento CFU</w:t>
            </w:r>
            <w:r w:rsidR="00925C3C">
              <w:rPr>
                <w:noProof/>
                <w:webHidden/>
              </w:rPr>
              <w:tab/>
            </w:r>
            <w:r w:rsidR="00925C3C">
              <w:rPr>
                <w:noProof/>
                <w:webHidden/>
              </w:rPr>
              <w:fldChar w:fldCharType="begin"/>
            </w:r>
            <w:r w:rsidR="00925C3C">
              <w:rPr>
                <w:noProof/>
                <w:webHidden/>
              </w:rPr>
              <w:instrText xml:space="preserve"> PAGEREF _Toc42604477 \h </w:instrText>
            </w:r>
            <w:r w:rsidR="00925C3C">
              <w:rPr>
                <w:noProof/>
                <w:webHidden/>
              </w:rPr>
            </w:r>
            <w:r w:rsidR="00925C3C">
              <w:rPr>
                <w:noProof/>
                <w:webHidden/>
              </w:rPr>
              <w:fldChar w:fldCharType="separate"/>
            </w:r>
            <w:r w:rsidR="003B72C7">
              <w:rPr>
                <w:noProof/>
                <w:webHidden/>
              </w:rPr>
              <w:t>19</w:t>
            </w:r>
            <w:r w:rsidR="00925C3C">
              <w:rPr>
                <w:noProof/>
                <w:webHidden/>
              </w:rPr>
              <w:fldChar w:fldCharType="end"/>
            </w:r>
          </w:hyperlink>
        </w:p>
        <w:p w14:paraId="7AA32F0B" w14:textId="0BA937F0" w:rsidR="00925C3C" w:rsidRDefault="00B43E95">
          <w:pPr>
            <w:pStyle w:val="Sommario2"/>
            <w:tabs>
              <w:tab w:val="right" w:leader="dot" w:pos="9628"/>
            </w:tabs>
            <w:rPr>
              <w:rFonts w:asciiTheme="minorHAnsi" w:eastAsiaTheme="minorEastAsia" w:hAnsiTheme="minorHAnsi"/>
              <w:noProof/>
              <w:szCs w:val="22"/>
              <w:lang w:eastAsia="it-IT"/>
            </w:rPr>
          </w:pPr>
          <w:hyperlink w:anchor="_Toc42604478" w:history="1">
            <w:r w:rsidR="00925C3C" w:rsidRPr="00007164">
              <w:rPr>
                <w:rStyle w:val="Collegamentoipertestuale"/>
                <w:noProof/>
              </w:rPr>
              <w:t>Precisazioni</w:t>
            </w:r>
            <w:r w:rsidR="00925C3C">
              <w:rPr>
                <w:noProof/>
                <w:webHidden/>
              </w:rPr>
              <w:tab/>
            </w:r>
            <w:r w:rsidR="00925C3C">
              <w:rPr>
                <w:noProof/>
                <w:webHidden/>
              </w:rPr>
              <w:fldChar w:fldCharType="begin"/>
            </w:r>
            <w:r w:rsidR="00925C3C">
              <w:rPr>
                <w:noProof/>
                <w:webHidden/>
              </w:rPr>
              <w:instrText xml:space="preserve"> PAGEREF _Toc42604478 \h </w:instrText>
            </w:r>
            <w:r w:rsidR="00925C3C">
              <w:rPr>
                <w:noProof/>
                <w:webHidden/>
              </w:rPr>
            </w:r>
            <w:r w:rsidR="00925C3C">
              <w:rPr>
                <w:noProof/>
                <w:webHidden/>
              </w:rPr>
              <w:fldChar w:fldCharType="separate"/>
            </w:r>
            <w:r w:rsidR="003B72C7">
              <w:rPr>
                <w:noProof/>
                <w:webHidden/>
              </w:rPr>
              <w:t>19</w:t>
            </w:r>
            <w:r w:rsidR="00925C3C">
              <w:rPr>
                <w:noProof/>
                <w:webHidden/>
              </w:rPr>
              <w:fldChar w:fldCharType="end"/>
            </w:r>
          </w:hyperlink>
        </w:p>
        <w:p w14:paraId="6150C2A3" w14:textId="52341731" w:rsidR="00925C3C" w:rsidRDefault="00B43E95">
          <w:pPr>
            <w:pStyle w:val="Sommario1"/>
            <w:tabs>
              <w:tab w:val="right" w:leader="dot" w:pos="9628"/>
            </w:tabs>
            <w:rPr>
              <w:rFonts w:asciiTheme="minorHAnsi" w:eastAsiaTheme="minorEastAsia" w:hAnsiTheme="minorHAnsi"/>
              <w:noProof/>
              <w:szCs w:val="22"/>
              <w:lang w:eastAsia="it-IT"/>
            </w:rPr>
          </w:pPr>
          <w:hyperlink w:anchor="_Toc42604479" w:history="1">
            <w:r w:rsidR="00925C3C" w:rsidRPr="00007164">
              <w:rPr>
                <w:rStyle w:val="Collegamentoipertestuale"/>
                <w:noProof/>
              </w:rPr>
              <w:t>TRATTAMENTO DEI DATI PERSONALI</w:t>
            </w:r>
            <w:r w:rsidR="00925C3C">
              <w:rPr>
                <w:noProof/>
                <w:webHidden/>
              </w:rPr>
              <w:tab/>
            </w:r>
            <w:r w:rsidR="00925C3C">
              <w:rPr>
                <w:noProof/>
                <w:webHidden/>
              </w:rPr>
              <w:fldChar w:fldCharType="begin"/>
            </w:r>
            <w:r w:rsidR="00925C3C">
              <w:rPr>
                <w:noProof/>
                <w:webHidden/>
              </w:rPr>
              <w:instrText xml:space="preserve"> PAGEREF _Toc42604479 \h </w:instrText>
            </w:r>
            <w:r w:rsidR="00925C3C">
              <w:rPr>
                <w:noProof/>
                <w:webHidden/>
              </w:rPr>
            </w:r>
            <w:r w:rsidR="00925C3C">
              <w:rPr>
                <w:noProof/>
                <w:webHidden/>
              </w:rPr>
              <w:fldChar w:fldCharType="separate"/>
            </w:r>
            <w:r w:rsidR="003B72C7">
              <w:rPr>
                <w:noProof/>
                <w:webHidden/>
              </w:rPr>
              <w:t>19</w:t>
            </w:r>
            <w:r w:rsidR="00925C3C">
              <w:rPr>
                <w:noProof/>
                <w:webHidden/>
              </w:rPr>
              <w:fldChar w:fldCharType="end"/>
            </w:r>
          </w:hyperlink>
        </w:p>
        <w:p w14:paraId="7247DAFA" w14:textId="19E73E26" w:rsidR="00925C3C" w:rsidRDefault="00B43E95">
          <w:pPr>
            <w:pStyle w:val="Sommario1"/>
            <w:tabs>
              <w:tab w:val="right" w:leader="dot" w:pos="9628"/>
            </w:tabs>
            <w:rPr>
              <w:rFonts w:asciiTheme="minorHAnsi" w:eastAsiaTheme="minorEastAsia" w:hAnsiTheme="minorHAnsi"/>
              <w:noProof/>
              <w:szCs w:val="22"/>
              <w:lang w:eastAsia="it-IT"/>
            </w:rPr>
          </w:pPr>
          <w:hyperlink w:anchor="_Toc42604480" w:history="1">
            <w:r w:rsidR="00925C3C" w:rsidRPr="00007164">
              <w:rPr>
                <w:rStyle w:val="Collegamentoipertestuale"/>
                <w:noProof/>
              </w:rPr>
              <w:t>ALLEGATO 1</w:t>
            </w:r>
            <w:r w:rsidR="00925C3C">
              <w:rPr>
                <w:noProof/>
                <w:webHidden/>
              </w:rPr>
              <w:tab/>
            </w:r>
            <w:r w:rsidR="00925C3C">
              <w:rPr>
                <w:noProof/>
                <w:webHidden/>
              </w:rPr>
              <w:fldChar w:fldCharType="begin"/>
            </w:r>
            <w:r w:rsidR="00925C3C">
              <w:rPr>
                <w:noProof/>
                <w:webHidden/>
              </w:rPr>
              <w:instrText xml:space="preserve"> PAGEREF _Toc42604480 \h </w:instrText>
            </w:r>
            <w:r w:rsidR="00925C3C">
              <w:rPr>
                <w:noProof/>
                <w:webHidden/>
              </w:rPr>
            </w:r>
            <w:r w:rsidR="00925C3C">
              <w:rPr>
                <w:noProof/>
                <w:webHidden/>
              </w:rPr>
              <w:fldChar w:fldCharType="separate"/>
            </w:r>
            <w:r w:rsidR="003B72C7">
              <w:rPr>
                <w:noProof/>
                <w:webHidden/>
              </w:rPr>
              <w:t>21</w:t>
            </w:r>
            <w:r w:rsidR="00925C3C">
              <w:rPr>
                <w:noProof/>
                <w:webHidden/>
              </w:rPr>
              <w:fldChar w:fldCharType="end"/>
            </w:r>
          </w:hyperlink>
        </w:p>
        <w:p w14:paraId="49A89B03" w14:textId="7F759FAB" w:rsidR="00925C3C" w:rsidRDefault="00B43E95">
          <w:pPr>
            <w:pStyle w:val="Sommario1"/>
            <w:tabs>
              <w:tab w:val="right" w:leader="dot" w:pos="9628"/>
            </w:tabs>
            <w:rPr>
              <w:rFonts w:asciiTheme="minorHAnsi" w:eastAsiaTheme="minorEastAsia" w:hAnsiTheme="minorHAnsi"/>
              <w:noProof/>
              <w:szCs w:val="22"/>
              <w:lang w:eastAsia="it-IT"/>
            </w:rPr>
          </w:pPr>
          <w:hyperlink w:anchor="_Toc42604481" w:history="1">
            <w:r w:rsidR="00925C3C" w:rsidRPr="00007164">
              <w:rPr>
                <w:rStyle w:val="Collegamentoipertestuale"/>
                <w:noProof/>
              </w:rPr>
              <w:t>CONTENUTI DELLE PROVE ANTICIPATE E STANDARD</w:t>
            </w:r>
            <w:r w:rsidR="00925C3C">
              <w:rPr>
                <w:noProof/>
                <w:webHidden/>
              </w:rPr>
              <w:tab/>
            </w:r>
            <w:r w:rsidR="00925C3C">
              <w:rPr>
                <w:noProof/>
                <w:webHidden/>
              </w:rPr>
              <w:fldChar w:fldCharType="begin"/>
            </w:r>
            <w:r w:rsidR="00925C3C">
              <w:rPr>
                <w:noProof/>
                <w:webHidden/>
              </w:rPr>
              <w:instrText xml:space="preserve"> PAGEREF _Toc42604481 \h </w:instrText>
            </w:r>
            <w:r w:rsidR="00925C3C">
              <w:rPr>
                <w:noProof/>
                <w:webHidden/>
              </w:rPr>
            </w:r>
            <w:r w:rsidR="00925C3C">
              <w:rPr>
                <w:noProof/>
                <w:webHidden/>
              </w:rPr>
              <w:fldChar w:fldCharType="separate"/>
            </w:r>
            <w:r w:rsidR="003B72C7">
              <w:rPr>
                <w:noProof/>
                <w:webHidden/>
              </w:rPr>
              <w:t>21</w:t>
            </w:r>
            <w:r w:rsidR="00925C3C">
              <w:rPr>
                <w:noProof/>
                <w:webHidden/>
              </w:rPr>
              <w:fldChar w:fldCharType="end"/>
            </w:r>
          </w:hyperlink>
        </w:p>
        <w:p w14:paraId="644F9509" w14:textId="3B56DEAA" w:rsidR="00925C3C" w:rsidRDefault="00B43E95">
          <w:pPr>
            <w:pStyle w:val="Sommario1"/>
            <w:tabs>
              <w:tab w:val="right" w:leader="dot" w:pos="9628"/>
            </w:tabs>
            <w:rPr>
              <w:rFonts w:asciiTheme="minorHAnsi" w:eastAsiaTheme="minorEastAsia" w:hAnsiTheme="minorHAnsi"/>
              <w:noProof/>
              <w:szCs w:val="22"/>
              <w:lang w:eastAsia="it-IT"/>
            </w:rPr>
          </w:pPr>
          <w:hyperlink w:anchor="_Toc42604482" w:history="1">
            <w:r w:rsidR="00925C3C" w:rsidRPr="00007164">
              <w:rPr>
                <w:rStyle w:val="Collegamentoipertestuale"/>
                <w:noProof/>
              </w:rPr>
              <w:t>ALLEGATO 2 – Tabella requisiti per l’accesso al 2° Anno di corso</w:t>
            </w:r>
            <w:r w:rsidR="00925C3C">
              <w:rPr>
                <w:noProof/>
                <w:webHidden/>
              </w:rPr>
              <w:tab/>
            </w:r>
            <w:r w:rsidR="00925C3C">
              <w:rPr>
                <w:noProof/>
                <w:webHidden/>
              </w:rPr>
              <w:fldChar w:fldCharType="begin"/>
            </w:r>
            <w:r w:rsidR="00925C3C">
              <w:rPr>
                <w:noProof/>
                <w:webHidden/>
              </w:rPr>
              <w:instrText xml:space="preserve"> PAGEREF _Toc42604482 \h </w:instrText>
            </w:r>
            <w:r w:rsidR="00925C3C">
              <w:rPr>
                <w:noProof/>
                <w:webHidden/>
              </w:rPr>
            </w:r>
            <w:r w:rsidR="00925C3C">
              <w:rPr>
                <w:noProof/>
                <w:webHidden/>
              </w:rPr>
              <w:fldChar w:fldCharType="separate"/>
            </w:r>
            <w:r w:rsidR="003B72C7">
              <w:rPr>
                <w:noProof/>
                <w:webHidden/>
              </w:rPr>
              <w:t>23</w:t>
            </w:r>
            <w:r w:rsidR="00925C3C">
              <w:rPr>
                <w:noProof/>
                <w:webHidden/>
              </w:rPr>
              <w:fldChar w:fldCharType="end"/>
            </w:r>
          </w:hyperlink>
        </w:p>
        <w:p w14:paraId="5C155708" w14:textId="00D2F2E9" w:rsidR="00925C3C" w:rsidRDefault="00B43E95">
          <w:pPr>
            <w:pStyle w:val="Sommario1"/>
            <w:tabs>
              <w:tab w:val="right" w:leader="dot" w:pos="9628"/>
            </w:tabs>
            <w:rPr>
              <w:rFonts w:asciiTheme="minorHAnsi" w:eastAsiaTheme="minorEastAsia" w:hAnsiTheme="minorHAnsi"/>
              <w:noProof/>
              <w:szCs w:val="22"/>
              <w:lang w:eastAsia="it-IT"/>
            </w:rPr>
          </w:pPr>
          <w:hyperlink w:anchor="_Toc42604483" w:history="1">
            <w:r w:rsidR="00925C3C" w:rsidRPr="00007164">
              <w:rPr>
                <w:rStyle w:val="Collegamentoipertestuale"/>
                <w:noProof/>
              </w:rPr>
              <w:t>ALLEGATO 3 – Tabelle requisiti per l’accesso al 3° Anno di corso</w:t>
            </w:r>
            <w:r w:rsidR="00925C3C">
              <w:rPr>
                <w:noProof/>
                <w:webHidden/>
              </w:rPr>
              <w:tab/>
            </w:r>
            <w:r w:rsidR="00925C3C">
              <w:rPr>
                <w:noProof/>
                <w:webHidden/>
              </w:rPr>
              <w:fldChar w:fldCharType="begin"/>
            </w:r>
            <w:r w:rsidR="00925C3C">
              <w:rPr>
                <w:noProof/>
                <w:webHidden/>
              </w:rPr>
              <w:instrText xml:space="preserve"> PAGEREF _Toc42604483 \h </w:instrText>
            </w:r>
            <w:r w:rsidR="00925C3C">
              <w:rPr>
                <w:noProof/>
                <w:webHidden/>
              </w:rPr>
            </w:r>
            <w:r w:rsidR="00925C3C">
              <w:rPr>
                <w:noProof/>
                <w:webHidden/>
              </w:rPr>
              <w:fldChar w:fldCharType="separate"/>
            </w:r>
            <w:r w:rsidR="003B72C7">
              <w:rPr>
                <w:noProof/>
                <w:webHidden/>
              </w:rPr>
              <w:t>24</w:t>
            </w:r>
            <w:r w:rsidR="00925C3C">
              <w:rPr>
                <w:noProof/>
                <w:webHidden/>
              </w:rPr>
              <w:fldChar w:fldCharType="end"/>
            </w:r>
          </w:hyperlink>
        </w:p>
        <w:p w14:paraId="39B8A2CD" w14:textId="79EE6388" w:rsidR="00925C3C" w:rsidRDefault="00B43E95">
          <w:pPr>
            <w:pStyle w:val="Sommario2"/>
            <w:tabs>
              <w:tab w:val="right" w:leader="dot" w:pos="9628"/>
            </w:tabs>
            <w:rPr>
              <w:rFonts w:asciiTheme="minorHAnsi" w:eastAsiaTheme="minorEastAsia" w:hAnsiTheme="minorHAnsi"/>
              <w:noProof/>
              <w:szCs w:val="22"/>
              <w:lang w:eastAsia="it-IT"/>
            </w:rPr>
          </w:pPr>
          <w:hyperlink w:anchor="_Toc42604484" w:history="1">
            <w:r w:rsidR="00925C3C" w:rsidRPr="00007164">
              <w:rPr>
                <w:rStyle w:val="Collegamentoipertestuale"/>
                <w:rFonts w:eastAsia="Times New Roman"/>
                <w:noProof/>
                <w:lang w:eastAsia="it-IT"/>
              </w:rPr>
              <w:t>Corso di Laurea in Ingegneria Edile</w:t>
            </w:r>
            <w:r w:rsidR="00925C3C">
              <w:rPr>
                <w:noProof/>
                <w:webHidden/>
              </w:rPr>
              <w:tab/>
            </w:r>
            <w:r w:rsidR="00925C3C">
              <w:rPr>
                <w:noProof/>
                <w:webHidden/>
              </w:rPr>
              <w:fldChar w:fldCharType="begin"/>
            </w:r>
            <w:r w:rsidR="00925C3C">
              <w:rPr>
                <w:noProof/>
                <w:webHidden/>
              </w:rPr>
              <w:instrText xml:space="preserve"> PAGEREF _Toc42604484 \h </w:instrText>
            </w:r>
            <w:r w:rsidR="00925C3C">
              <w:rPr>
                <w:noProof/>
                <w:webHidden/>
              </w:rPr>
            </w:r>
            <w:r w:rsidR="00925C3C">
              <w:rPr>
                <w:noProof/>
                <w:webHidden/>
              </w:rPr>
              <w:fldChar w:fldCharType="separate"/>
            </w:r>
            <w:r w:rsidR="003B72C7">
              <w:rPr>
                <w:noProof/>
                <w:webHidden/>
              </w:rPr>
              <w:t>24</w:t>
            </w:r>
            <w:r w:rsidR="00925C3C">
              <w:rPr>
                <w:noProof/>
                <w:webHidden/>
              </w:rPr>
              <w:fldChar w:fldCharType="end"/>
            </w:r>
          </w:hyperlink>
        </w:p>
        <w:p w14:paraId="7B4A6497" w14:textId="01213F1D" w:rsidR="00925C3C" w:rsidRDefault="00B43E95">
          <w:pPr>
            <w:pStyle w:val="Sommario2"/>
            <w:tabs>
              <w:tab w:val="right" w:leader="dot" w:pos="9628"/>
            </w:tabs>
            <w:rPr>
              <w:rFonts w:asciiTheme="minorHAnsi" w:eastAsiaTheme="minorEastAsia" w:hAnsiTheme="minorHAnsi"/>
              <w:noProof/>
              <w:szCs w:val="22"/>
              <w:lang w:eastAsia="it-IT"/>
            </w:rPr>
          </w:pPr>
          <w:hyperlink w:anchor="_Toc42604485" w:history="1">
            <w:r w:rsidR="00925C3C" w:rsidRPr="00007164">
              <w:rPr>
                <w:rStyle w:val="Collegamentoipertestuale"/>
                <w:rFonts w:eastAsia="Times New Roman"/>
                <w:noProof/>
                <w:lang w:eastAsia="it-IT"/>
              </w:rPr>
              <w:t>Corso di Laurea in Ingegneria Civile e Ambientale</w:t>
            </w:r>
            <w:r w:rsidR="00925C3C">
              <w:rPr>
                <w:noProof/>
                <w:webHidden/>
              </w:rPr>
              <w:tab/>
            </w:r>
            <w:r w:rsidR="00925C3C">
              <w:rPr>
                <w:noProof/>
                <w:webHidden/>
              </w:rPr>
              <w:fldChar w:fldCharType="begin"/>
            </w:r>
            <w:r w:rsidR="00925C3C">
              <w:rPr>
                <w:noProof/>
                <w:webHidden/>
              </w:rPr>
              <w:instrText xml:space="preserve"> PAGEREF _Toc42604485 \h </w:instrText>
            </w:r>
            <w:r w:rsidR="00925C3C">
              <w:rPr>
                <w:noProof/>
                <w:webHidden/>
              </w:rPr>
            </w:r>
            <w:r w:rsidR="00925C3C">
              <w:rPr>
                <w:noProof/>
                <w:webHidden/>
              </w:rPr>
              <w:fldChar w:fldCharType="separate"/>
            </w:r>
            <w:r w:rsidR="003B72C7">
              <w:rPr>
                <w:noProof/>
                <w:webHidden/>
              </w:rPr>
              <w:t>24</w:t>
            </w:r>
            <w:r w:rsidR="00925C3C">
              <w:rPr>
                <w:noProof/>
                <w:webHidden/>
              </w:rPr>
              <w:fldChar w:fldCharType="end"/>
            </w:r>
          </w:hyperlink>
        </w:p>
        <w:p w14:paraId="7001F80D" w14:textId="69B22018" w:rsidR="00925C3C" w:rsidRDefault="00B43E95">
          <w:pPr>
            <w:pStyle w:val="Sommario2"/>
            <w:tabs>
              <w:tab w:val="right" w:leader="dot" w:pos="9628"/>
            </w:tabs>
            <w:rPr>
              <w:rFonts w:asciiTheme="minorHAnsi" w:eastAsiaTheme="minorEastAsia" w:hAnsiTheme="minorHAnsi"/>
              <w:noProof/>
              <w:szCs w:val="22"/>
              <w:lang w:eastAsia="it-IT"/>
            </w:rPr>
          </w:pPr>
          <w:hyperlink w:anchor="_Toc42604486" w:history="1">
            <w:r w:rsidR="00925C3C" w:rsidRPr="00007164">
              <w:rPr>
                <w:rStyle w:val="Collegamentoipertestuale"/>
                <w:rFonts w:eastAsia="Times New Roman"/>
                <w:noProof/>
                <w:lang w:eastAsia="it-IT"/>
              </w:rPr>
              <w:t>Corso di Laurea in Ingegneria Elettronica e delle Telecomunicazioni</w:t>
            </w:r>
            <w:r w:rsidR="00925C3C">
              <w:rPr>
                <w:noProof/>
                <w:webHidden/>
              </w:rPr>
              <w:tab/>
            </w:r>
            <w:r w:rsidR="00925C3C">
              <w:rPr>
                <w:noProof/>
                <w:webHidden/>
              </w:rPr>
              <w:fldChar w:fldCharType="begin"/>
            </w:r>
            <w:r w:rsidR="00925C3C">
              <w:rPr>
                <w:noProof/>
                <w:webHidden/>
              </w:rPr>
              <w:instrText xml:space="preserve"> PAGEREF _Toc42604486 \h </w:instrText>
            </w:r>
            <w:r w:rsidR="00925C3C">
              <w:rPr>
                <w:noProof/>
                <w:webHidden/>
              </w:rPr>
            </w:r>
            <w:r w:rsidR="00925C3C">
              <w:rPr>
                <w:noProof/>
                <w:webHidden/>
              </w:rPr>
              <w:fldChar w:fldCharType="separate"/>
            </w:r>
            <w:r w:rsidR="003B72C7">
              <w:rPr>
                <w:noProof/>
                <w:webHidden/>
              </w:rPr>
              <w:t>25</w:t>
            </w:r>
            <w:r w:rsidR="00925C3C">
              <w:rPr>
                <w:noProof/>
                <w:webHidden/>
              </w:rPr>
              <w:fldChar w:fldCharType="end"/>
            </w:r>
          </w:hyperlink>
        </w:p>
        <w:p w14:paraId="16960D07" w14:textId="43261FB8" w:rsidR="00925C3C" w:rsidRDefault="00B43E95">
          <w:pPr>
            <w:pStyle w:val="Sommario2"/>
            <w:tabs>
              <w:tab w:val="right" w:leader="dot" w:pos="9628"/>
            </w:tabs>
            <w:rPr>
              <w:rFonts w:asciiTheme="minorHAnsi" w:eastAsiaTheme="minorEastAsia" w:hAnsiTheme="minorHAnsi"/>
              <w:noProof/>
              <w:szCs w:val="22"/>
              <w:lang w:eastAsia="it-IT"/>
            </w:rPr>
          </w:pPr>
          <w:hyperlink w:anchor="_Toc42604487" w:history="1">
            <w:r w:rsidR="00925C3C" w:rsidRPr="00007164">
              <w:rPr>
                <w:rStyle w:val="Collegamentoipertestuale"/>
                <w:rFonts w:eastAsia="Times New Roman"/>
                <w:noProof/>
                <w:lang w:eastAsia="it-IT"/>
              </w:rPr>
              <w:t>Corso di Laurea in Ingegneria Elettrica</w:t>
            </w:r>
            <w:r w:rsidR="00925C3C">
              <w:rPr>
                <w:noProof/>
                <w:webHidden/>
              </w:rPr>
              <w:tab/>
            </w:r>
            <w:r w:rsidR="00925C3C">
              <w:rPr>
                <w:noProof/>
                <w:webHidden/>
              </w:rPr>
              <w:fldChar w:fldCharType="begin"/>
            </w:r>
            <w:r w:rsidR="00925C3C">
              <w:rPr>
                <w:noProof/>
                <w:webHidden/>
              </w:rPr>
              <w:instrText xml:space="preserve"> PAGEREF _Toc42604487 \h </w:instrText>
            </w:r>
            <w:r w:rsidR="00925C3C">
              <w:rPr>
                <w:noProof/>
                <w:webHidden/>
              </w:rPr>
            </w:r>
            <w:r w:rsidR="00925C3C">
              <w:rPr>
                <w:noProof/>
                <w:webHidden/>
              </w:rPr>
              <w:fldChar w:fldCharType="separate"/>
            </w:r>
            <w:r w:rsidR="003B72C7">
              <w:rPr>
                <w:noProof/>
                <w:webHidden/>
              </w:rPr>
              <w:t>25</w:t>
            </w:r>
            <w:r w:rsidR="00925C3C">
              <w:rPr>
                <w:noProof/>
                <w:webHidden/>
              </w:rPr>
              <w:fldChar w:fldCharType="end"/>
            </w:r>
          </w:hyperlink>
        </w:p>
        <w:p w14:paraId="157E743A" w14:textId="78C391D4" w:rsidR="00925C3C" w:rsidRDefault="00B43E95">
          <w:pPr>
            <w:pStyle w:val="Sommario2"/>
            <w:tabs>
              <w:tab w:val="right" w:leader="dot" w:pos="9628"/>
            </w:tabs>
            <w:rPr>
              <w:rFonts w:asciiTheme="minorHAnsi" w:eastAsiaTheme="minorEastAsia" w:hAnsiTheme="minorHAnsi"/>
              <w:noProof/>
              <w:szCs w:val="22"/>
              <w:lang w:eastAsia="it-IT"/>
            </w:rPr>
          </w:pPr>
          <w:hyperlink w:anchor="_Toc42604488" w:history="1">
            <w:r w:rsidR="00925C3C" w:rsidRPr="00007164">
              <w:rPr>
                <w:rStyle w:val="Collegamentoipertestuale"/>
                <w:rFonts w:eastAsia="Times New Roman"/>
                <w:noProof/>
                <w:lang w:eastAsia="it-IT"/>
              </w:rPr>
              <w:t>Corso di Laurea in Ingegneria Informatica e dell'Automazione</w:t>
            </w:r>
            <w:r w:rsidR="00925C3C">
              <w:rPr>
                <w:noProof/>
                <w:webHidden/>
              </w:rPr>
              <w:tab/>
            </w:r>
            <w:r w:rsidR="00925C3C">
              <w:rPr>
                <w:noProof/>
                <w:webHidden/>
              </w:rPr>
              <w:fldChar w:fldCharType="begin"/>
            </w:r>
            <w:r w:rsidR="00925C3C">
              <w:rPr>
                <w:noProof/>
                <w:webHidden/>
              </w:rPr>
              <w:instrText xml:space="preserve"> PAGEREF _Toc42604488 \h </w:instrText>
            </w:r>
            <w:r w:rsidR="00925C3C">
              <w:rPr>
                <w:noProof/>
                <w:webHidden/>
              </w:rPr>
            </w:r>
            <w:r w:rsidR="00925C3C">
              <w:rPr>
                <w:noProof/>
                <w:webHidden/>
              </w:rPr>
              <w:fldChar w:fldCharType="separate"/>
            </w:r>
            <w:r w:rsidR="003B72C7">
              <w:rPr>
                <w:noProof/>
                <w:webHidden/>
              </w:rPr>
              <w:t>26</w:t>
            </w:r>
            <w:r w:rsidR="00925C3C">
              <w:rPr>
                <w:noProof/>
                <w:webHidden/>
              </w:rPr>
              <w:fldChar w:fldCharType="end"/>
            </w:r>
          </w:hyperlink>
        </w:p>
        <w:p w14:paraId="2F3D8EC4" w14:textId="00537590" w:rsidR="00925C3C" w:rsidRDefault="00B43E95">
          <w:pPr>
            <w:pStyle w:val="Sommario2"/>
            <w:tabs>
              <w:tab w:val="right" w:leader="dot" w:pos="9628"/>
            </w:tabs>
            <w:rPr>
              <w:rFonts w:asciiTheme="minorHAnsi" w:eastAsiaTheme="minorEastAsia" w:hAnsiTheme="minorHAnsi"/>
              <w:noProof/>
              <w:szCs w:val="22"/>
              <w:lang w:eastAsia="it-IT"/>
            </w:rPr>
          </w:pPr>
          <w:hyperlink w:anchor="_Toc42604489" w:history="1">
            <w:r w:rsidR="00925C3C" w:rsidRPr="00007164">
              <w:rPr>
                <w:rStyle w:val="Collegamentoipertestuale"/>
                <w:rFonts w:eastAsia="Times New Roman"/>
                <w:noProof/>
                <w:lang w:eastAsia="it-IT"/>
              </w:rPr>
              <w:t>Corso di Laurea in Ingegneria dei Sistemi Medicali</w:t>
            </w:r>
            <w:r w:rsidR="00925C3C">
              <w:rPr>
                <w:noProof/>
                <w:webHidden/>
              </w:rPr>
              <w:tab/>
            </w:r>
            <w:r w:rsidR="00925C3C">
              <w:rPr>
                <w:noProof/>
                <w:webHidden/>
              </w:rPr>
              <w:fldChar w:fldCharType="begin"/>
            </w:r>
            <w:r w:rsidR="00925C3C">
              <w:rPr>
                <w:noProof/>
                <w:webHidden/>
              </w:rPr>
              <w:instrText xml:space="preserve"> PAGEREF _Toc42604489 \h </w:instrText>
            </w:r>
            <w:r w:rsidR="00925C3C">
              <w:rPr>
                <w:noProof/>
                <w:webHidden/>
              </w:rPr>
            </w:r>
            <w:r w:rsidR="00925C3C">
              <w:rPr>
                <w:noProof/>
                <w:webHidden/>
              </w:rPr>
              <w:fldChar w:fldCharType="separate"/>
            </w:r>
            <w:r w:rsidR="003B72C7">
              <w:rPr>
                <w:noProof/>
                <w:webHidden/>
              </w:rPr>
              <w:t>26</w:t>
            </w:r>
            <w:r w:rsidR="00925C3C">
              <w:rPr>
                <w:noProof/>
                <w:webHidden/>
              </w:rPr>
              <w:fldChar w:fldCharType="end"/>
            </w:r>
          </w:hyperlink>
        </w:p>
        <w:p w14:paraId="679AC9CC" w14:textId="3713B5EC" w:rsidR="00925C3C" w:rsidRDefault="00B43E95">
          <w:pPr>
            <w:pStyle w:val="Sommario2"/>
            <w:tabs>
              <w:tab w:val="right" w:leader="dot" w:pos="9628"/>
            </w:tabs>
            <w:rPr>
              <w:rFonts w:asciiTheme="minorHAnsi" w:eastAsiaTheme="minorEastAsia" w:hAnsiTheme="minorHAnsi"/>
              <w:noProof/>
              <w:szCs w:val="22"/>
              <w:lang w:eastAsia="it-IT"/>
            </w:rPr>
          </w:pPr>
          <w:hyperlink w:anchor="_Toc42604490" w:history="1">
            <w:r w:rsidR="00925C3C" w:rsidRPr="00007164">
              <w:rPr>
                <w:rStyle w:val="Collegamentoipertestuale"/>
                <w:rFonts w:eastAsia="Times New Roman"/>
                <w:noProof/>
                <w:lang w:eastAsia="it-IT"/>
              </w:rPr>
              <w:t>Corso di Laurea in Ingegneria Meccanica</w:t>
            </w:r>
            <w:r w:rsidR="00925C3C">
              <w:rPr>
                <w:noProof/>
                <w:webHidden/>
              </w:rPr>
              <w:tab/>
            </w:r>
            <w:r w:rsidR="00925C3C">
              <w:rPr>
                <w:noProof/>
                <w:webHidden/>
              </w:rPr>
              <w:fldChar w:fldCharType="begin"/>
            </w:r>
            <w:r w:rsidR="00925C3C">
              <w:rPr>
                <w:noProof/>
                <w:webHidden/>
              </w:rPr>
              <w:instrText xml:space="preserve"> PAGEREF _Toc42604490 \h </w:instrText>
            </w:r>
            <w:r w:rsidR="00925C3C">
              <w:rPr>
                <w:noProof/>
                <w:webHidden/>
              </w:rPr>
            </w:r>
            <w:r w:rsidR="00925C3C">
              <w:rPr>
                <w:noProof/>
                <w:webHidden/>
              </w:rPr>
              <w:fldChar w:fldCharType="separate"/>
            </w:r>
            <w:r w:rsidR="003B72C7">
              <w:rPr>
                <w:noProof/>
                <w:webHidden/>
              </w:rPr>
              <w:t>27</w:t>
            </w:r>
            <w:r w:rsidR="00925C3C">
              <w:rPr>
                <w:noProof/>
                <w:webHidden/>
              </w:rPr>
              <w:fldChar w:fldCharType="end"/>
            </w:r>
          </w:hyperlink>
        </w:p>
        <w:p w14:paraId="383C73B9" w14:textId="7B2FC275" w:rsidR="00925C3C" w:rsidRDefault="00B43E95">
          <w:pPr>
            <w:pStyle w:val="Sommario2"/>
            <w:tabs>
              <w:tab w:val="right" w:leader="dot" w:pos="9628"/>
            </w:tabs>
            <w:rPr>
              <w:rFonts w:asciiTheme="minorHAnsi" w:eastAsiaTheme="minorEastAsia" w:hAnsiTheme="minorHAnsi"/>
              <w:noProof/>
              <w:szCs w:val="22"/>
              <w:lang w:eastAsia="it-IT"/>
            </w:rPr>
          </w:pPr>
          <w:hyperlink w:anchor="_Toc42604491" w:history="1">
            <w:r w:rsidR="00925C3C" w:rsidRPr="00007164">
              <w:rPr>
                <w:rStyle w:val="Collegamentoipertestuale"/>
                <w:rFonts w:eastAsia="Times New Roman"/>
                <w:noProof/>
                <w:lang w:eastAsia="it-IT"/>
              </w:rPr>
              <w:t>Corso di Laurea in Ingegneria Gestionale</w:t>
            </w:r>
            <w:r w:rsidR="00925C3C">
              <w:rPr>
                <w:noProof/>
                <w:webHidden/>
              </w:rPr>
              <w:tab/>
            </w:r>
            <w:r w:rsidR="00925C3C">
              <w:rPr>
                <w:noProof/>
                <w:webHidden/>
              </w:rPr>
              <w:fldChar w:fldCharType="begin"/>
            </w:r>
            <w:r w:rsidR="00925C3C">
              <w:rPr>
                <w:noProof/>
                <w:webHidden/>
              </w:rPr>
              <w:instrText xml:space="preserve"> PAGEREF _Toc42604491 \h </w:instrText>
            </w:r>
            <w:r w:rsidR="00925C3C">
              <w:rPr>
                <w:noProof/>
                <w:webHidden/>
              </w:rPr>
            </w:r>
            <w:r w:rsidR="00925C3C">
              <w:rPr>
                <w:noProof/>
                <w:webHidden/>
              </w:rPr>
              <w:fldChar w:fldCharType="separate"/>
            </w:r>
            <w:r w:rsidR="003B72C7">
              <w:rPr>
                <w:noProof/>
                <w:webHidden/>
              </w:rPr>
              <w:t>27</w:t>
            </w:r>
            <w:r w:rsidR="00925C3C">
              <w:rPr>
                <w:noProof/>
                <w:webHidden/>
              </w:rPr>
              <w:fldChar w:fldCharType="end"/>
            </w:r>
          </w:hyperlink>
        </w:p>
        <w:p w14:paraId="0230472B" w14:textId="354B5589" w:rsidR="00925C3C" w:rsidRDefault="00B43E95">
          <w:pPr>
            <w:pStyle w:val="Sommario2"/>
            <w:tabs>
              <w:tab w:val="right" w:leader="dot" w:pos="9628"/>
            </w:tabs>
            <w:rPr>
              <w:rFonts w:asciiTheme="minorHAnsi" w:eastAsiaTheme="minorEastAsia" w:hAnsiTheme="minorHAnsi"/>
              <w:noProof/>
              <w:szCs w:val="22"/>
              <w:lang w:eastAsia="it-IT"/>
            </w:rPr>
          </w:pPr>
          <w:hyperlink w:anchor="_Toc42604492" w:history="1">
            <w:r w:rsidR="00925C3C" w:rsidRPr="00007164">
              <w:rPr>
                <w:rStyle w:val="Collegamentoipertestuale"/>
                <w:rFonts w:eastAsia="Times New Roman"/>
                <w:noProof/>
                <w:lang w:eastAsia="it-IT"/>
              </w:rPr>
              <w:t>Corso di Laurea in Ingegneria dei Sistemi Aerospaziali</w:t>
            </w:r>
            <w:r w:rsidR="00925C3C">
              <w:rPr>
                <w:noProof/>
                <w:webHidden/>
              </w:rPr>
              <w:tab/>
            </w:r>
            <w:r w:rsidR="00925C3C">
              <w:rPr>
                <w:noProof/>
                <w:webHidden/>
              </w:rPr>
              <w:fldChar w:fldCharType="begin"/>
            </w:r>
            <w:r w:rsidR="00925C3C">
              <w:rPr>
                <w:noProof/>
                <w:webHidden/>
              </w:rPr>
              <w:instrText xml:space="preserve"> PAGEREF _Toc42604492 \h </w:instrText>
            </w:r>
            <w:r w:rsidR="00925C3C">
              <w:rPr>
                <w:noProof/>
                <w:webHidden/>
              </w:rPr>
            </w:r>
            <w:r w:rsidR="00925C3C">
              <w:rPr>
                <w:noProof/>
                <w:webHidden/>
              </w:rPr>
              <w:fldChar w:fldCharType="separate"/>
            </w:r>
            <w:r w:rsidR="003B72C7">
              <w:rPr>
                <w:noProof/>
                <w:webHidden/>
              </w:rPr>
              <w:t>28</w:t>
            </w:r>
            <w:r w:rsidR="00925C3C">
              <w:rPr>
                <w:noProof/>
                <w:webHidden/>
              </w:rPr>
              <w:fldChar w:fldCharType="end"/>
            </w:r>
          </w:hyperlink>
        </w:p>
        <w:p w14:paraId="768BD3C6" w14:textId="1126F0A0" w:rsidR="00C373DF" w:rsidRDefault="00C373DF">
          <w:r w:rsidRPr="00C373DF">
            <w:rPr>
              <w:rFonts w:ascii="Helvetica" w:hAnsi="Helvetica" w:cs="Helvetica"/>
              <w:b/>
              <w:bCs/>
            </w:rPr>
            <w:fldChar w:fldCharType="end"/>
          </w:r>
        </w:p>
      </w:sdtContent>
    </w:sdt>
    <w:p w14:paraId="768BD3C7" w14:textId="440658FD" w:rsidR="00650D18" w:rsidRDefault="00650D18">
      <w:pPr>
        <w:jc w:val="left"/>
      </w:pPr>
    </w:p>
    <w:p w14:paraId="4290B6A7" w14:textId="44BC0F37" w:rsidR="001E0D7B" w:rsidRDefault="001E0D7B">
      <w:pPr>
        <w:jc w:val="left"/>
      </w:pPr>
    </w:p>
    <w:p w14:paraId="7DA0960E" w14:textId="14A99891" w:rsidR="001E0D7B" w:rsidRDefault="001E0D7B">
      <w:pPr>
        <w:jc w:val="left"/>
      </w:pPr>
    </w:p>
    <w:p w14:paraId="494EA15B" w14:textId="6891001D" w:rsidR="001E0D7B" w:rsidRDefault="001E0D7B">
      <w:pPr>
        <w:jc w:val="left"/>
      </w:pPr>
    </w:p>
    <w:p w14:paraId="1DBE537F" w14:textId="2995E563" w:rsidR="001E0D7B" w:rsidRDefault="001E0D7B">
      <w:pPr>
        <w:jc w:val="left"/>
      </w:pPr>
    </w:p>
    <w:p w14:paraId="768DCDEB" w14:textId="3921B119" w:rsidR="001E0D7B" w:rsidRDefault="001E0D7B">
      <w:pPr>
        <w:jc w:val="left"/>
      </w:pPr>
    </w:p>
    <w:p w14:paraId="5C93E851" w14:textId="31445C45" w:rsidR="001E0D7B" w:rsidRDefault="001E0D7B">
      <w:pPr>
        <w:jc w:val="left"/>
      </w:pPr>
    </w:p>
    <w:p w14:paraId="26948BAC" w14:textId="2BBF1FB3" w:rsidR="001E0D7B" w:rsidRDefault="001E0D7B">
      <w:pPr>
        <w:jc w:val="left"/>
      </w:pPr>
    </w:p>
    <w:p w14:paraId="5E2FE42D" w14:textId="6E517D7E" w:rsidR="001E0D7B" w:rsidRDefault="001E0D7B">
      <w:pPr>
        <w:jc w:val="left"/>
      </w:pPr>
    </w:p>
    <w:p w14:paraId="4748413C" w14:textId="39FB7B61" w:rsidR="001E0D7B" w:rsidRDefault="001E0D7B">
      <w:pPr>
        <w:jc w:val="left"/>
      </w:pPr>
    </w:p>
    <w:p w14:paraId="7FB9173E" w14:textId="7ABDB203" w:rsidR="001E0D7B" w:rsidRDefault="001E0D7B">
      <w:pPr>
        <w:jc w:val="left"/>
      </w:pPr>
    </w:p>
    <w:p w14:paraId="5A630D1B" w14:textId="24FAB3EE" w:rsidR="001E0D7B" w:rsidRDefault="001E0D7B">
      <w:pPr>
        <w:jc w:val="left"/>
      </w:pPr>
    </w:p>
    <w:p w14:paraId="40D57340" w14:textId="57B32428" w:rsidR="001E0D7B" w:rsidRDefault="001E0D7B">
      <w:pPr>
        <w:jc w:val="left"/>
      </w:pPr>
    </w:p>
    <w:p w14:paraId="0E7EFE6E" w14:textId="38F38B04" w:rsidR="001E0D7B" w:rsidRDefault="001E0D7B">
      <w:pPr>
        <w:jc w:val="left"/>
      </w:pPr>
    </w:p>
    <w:p w14:paraId="7228F61C" w14:textId="28769253" w:rsidR="001E0D7B" w:rsidRDefault="001E0D7B">
      <w:pPr>
        <w:jc w:val="left"/>
      </w:pPr>
    </w:p>
    <w:p w14:paraId="67D84142" w14:textId="77777777" w:rsidR="001E0D7B" w:rsidRDefault="001E0D7B">
      <w:pPr>
        <w:jc w:val="left"/>
        <w:rPr>
          <w:rFonts w:eastAsiaTheme="majorEastAsia" w:cstheme="majorBidi"/>
          <w:b/>
          <w:color w:val="2E74B5" w:themeColor="accent1" w:themeShade="BF"/>
          <w:sz w:val="32"/>
          <w:szCs w:val="32"/>
        </w:rPr>
      </w:pPr>
    </w:p>
    <w:p w14:paraId="768BD3C8" w14:textId="7ACD6A4D" w:rsidR="00650D18" w:rsidRDefault="00650D18" w:rsidP="008C093B">
      <w:pPr>
        <w:pStyle w:val="Titolo1"/>
      </w:pPr>
    </w:p>
    <w:p w14:paraId="357401E9" w14:textId="3E7A1DE3" w:rsidR="00D21A2B" w:rsidRDefault="00D21A2B" w:rsidP="00D21A2B"/>
    <w:p w14:paraId="6DD969ED" w14:textId="77777777" w:rsidR="00D21A2B" w:rsidRPr="00D21A2B" w:rsidRDefault="00D21A2B" w:rsidP="00D21A2B"/>
    <w:p w14:paraId="768BD3C9" w14:textId="77777777" w:rsidR="004377AB" w:rsidRPr="008C093B" w:rsidRDefault="004377AB" w:rsidP="008C093B">
      <w:pPr>
        <w:pStyle w:val="Titolo1"/>
      </w:pPr>
      <w:bookmarkStart w:id="0" w:name="_Toc42604446"/>
      <w:r w:rsidRPr="008C093B">
        <w:lastRenderedPageBreak/>
        <w:t>PREMESSA</w:t>
      </w:r>
      <w:bookmarkEnd w:id="0"/>
    </w:p>
    <w:p w14:paraId="768BD3CA" w14:textId="66878383" w:rsidR="004377AB" w:rsidRPr="009E5BE5" w:rsidRDefault="004377AB" w:rsidP="003543F2">
      <w:r w:rsidRPr="009E5BE5">
        <w:t xml:space="preserve">Il presente Regolamento contiene le norme per l’ammissione ai corsi di Laurea Triennale in Ingegneria del Politecnico di Bari per l’anno accademico </w:t>
      </w:r>
      <w:r w:rsidR="004B129F">
        <w:t>202</w:t>
      </w:r>
      <w:r w:rsidR="003B72C7">
        <w:t>1</w:t>
      </w:r>
      <w:r w:rsidR="004B129F">
        <w:t>/2</w:t>
      </w:r>
      <w:r w:rsidR="003B72C7">
        <w:t>2</w:t>
      </w:r>
      <w:r>
        <w:t xml:space="preserve"> </w:t>
      </w:r>
      <w:r w:rsidRPr="009E5BE5">
        <w:t>ed in particolare:</w:t>
      </w:r>
    </w:p>
    <w:p w14:paraId="768BD3CB" w14:textId="058A488C" w:rsidR="004377AB" w:rsidRPr="009E5BE5" w:rsidRDefault="004377AB" w:rsidP="003543F2">
      <w:r w:rsidRPr="004377AB">
        <w:rPr>
          <w:b/>
        </w:rPr>
        <w:t>PARTE 1</w:t>
      </w:r>
      <w:r>
        <w:t xml:space="preserve">: Norme per l’ammissione al </w:t>
      </w:r>
      <w:r w:rsidRPr="004377AB">
        <w:rPr>
          <w:b/>
        </w:rPr>
        <w:t>1° anno</w:t>
      </w:r>
      <w:r w:rsidRPr="009E5BE5">
        <w:t xml:space="preserve"> dei corsi di </w:t>
      </w:r>
      <w:r w:rsidRPr="00F92FD6">
        <w:rPr>
          <w:color w:val="000000" w:themeColor="text1"/>
        </w:rPr>
        <w:t>Laurea</w:t>
      </w:r>
      <w:r w:rsidR="00F92FD6" w:rsidRPr="00F92FD6">
        <w:rPr>
          <w:color w:val="000000" w:themeColor="text1"/>
        </w:rPr>
        <w:t xml:space="preserve"> </w:t>
      </w:r>
      <w:r w:rsidR="00F92FD6" w:rsidRPr="00F92FD6">
        <w:rPr>
          <w:color w:val="FF0000"/>
        </w:rPr>
        <w:t>T</w:t>
      </w:r>
      <w:r w:rsidRPr="00F92FD6">
        <w:rPr>
          <w:color w:val="000000" w:themeColor="text1"/>
        </w:rPr>
        <w:t xml:space="preserve">riennale </w:t>
      </w:r>
      <w:r w:rsidRPr="009E5BE5">
        <w:t>in Ingegneria (tramite il T.A.I. o le convenzioni di orientamento «Progetto Geometri»</w:t>
      </w:r>
      <w:r w:rsidR="005A2CB6">
        <w:t xml:space="preserve"> e</w:t>
      </w:r>
      <w:r w:rsidR="006C6132">
        <w:t xml:space="preserve"> </w:t>
      </w:r>
      <w:r w:rsidRPr="009E5BE5">
        <w:t>«Progetto Scuola»</w:t>
      </w:r>
      <w:r w:rsidR="005A2CB6">
        <w:t>).</w:t>
      </w:r>
    </w:p>
    <w:p w14:paraId="768BD3CC" w14:textId="77777777" w:rsidR="004377AB" w:rsidRPr="009E5BE5" w:rsidRDefault="004377AB" w:rsidP="003543F2">
      <w:r w:rsidRPr="004377AB">
        <w:rPr>
          <w:b/>
        </w:rPr>
        <w:t>PARTE 2</w:t>
      </w:r>
      <w:r w:rsidRPr="009E5BE5">
        <w:t xml:space="preserve">: Norme per l’ammissione </w:t>
      </w:r>
      <w:r w:rsidRPr="004377AB">
        <w:rPr>
          <w:b/>
        </w:rPr>
        <w:t>agli anni successivi</w:t>
      </w:r>
      <w:r w:rsidRPr="009E5BE5">
        <w:t xml:space="preserve"> </w:t>
      </w:r>
      <w:r>
        <w:t xml:space="preserve">(2° e 3° anno) </w:t>
      </w:r>
      <w:r w:rsidRPr="009E5BE5">
        <w:t>dei suddetti corsi (trasferimenti da altri atenei, passaggi di corso, immatricolazioni con abbreviazioni di carriera, ecc.).</w:t>
      </w:r>
    </w:p>
    <w:p w14:paraId="768BD3CD" w14:textId="76D0C222" w:rsidR="004377AB" w:rsidRPr="009E5BE5" w:rsidRDefault="004377AB" w:rsidP="003543F2">
      <w:r w:rsidRPr="009E5BE5">
        <w:t xml:space="preserve">Lo studente che intende </w:t>
      </w:r>
      <w:r w:rsidR="00F92FD6" w:rsidRPr="00D21A2B">
        <w:t>immatricolarsi</w:t>
      </w:r>
      <w:r w:rsidRPr="009E5BE5">
        <w:t xml:space="preserve"> ad uno dei </w:t>
      </w:r>
      <w:r>
        <w:t xml:space="preserve">corsi di Laurea </w:t>
      </w:r>
      <w:r w:rsidR="00F92FD6" w:rsidRPr="00D21A2B">
        <w:t>T</w:t>
      </w:r>
      <w:r>
        <w:t xml:space="preserve">riennali in Ingegneria </w:t>
      </w:r>
      <w:r w:rsidRPr="009E5BE5">
        <w:t>è tenuto a seguire le procedure previste nel presente Regolame</w:t>
      </w:r>
      <w:r w:rsidR="003543F2">
        <w:t xml:space="preserve">nto. Si precisa che </w:t>
      </w:r>
      <w:r w:rsidR="00F92FD6" w:rsidRPr="00D21A2B">
        <w:t>la partecipazione al</w:t>
      </w:r>
      <w:r w:rsidRPr="00D21A2B">
        <w:t xml:space="preserve"> </w:t>
      </w:r>
      <w:r w:rsidRPr="009E5BE5">
        <w:t xml:space="preserve">T.A.I. </w:t>
      </w:r>
      <w:r w:rsidR="00F92FD6" w:rsidRPr="00D21A2B">
        <w:t>permette</w:t>
      </w:r>
      <w:r w:rsidRPr="00D21A2B">
        <w:t xml:space="preserve"> </w:t>
      </w:r>
      <w:r w:rsidRPr="009E5BE5">
        <w:t>esclusivamente</w:t>
      </w:r>
      <w:r w:rsidR="00F92FD6">
        <w:rPr>
          <w:color w:val="FF0000"/>
        </w:rPr>
        <w:t xml:space="preserve"> </w:t>
      </w:r>
      <w:r w:rsidR="00F92FD6" w:rsidRPr="00D21A2B">
        <w:t>l’immatricolazione</w:t>
      </w:r>
      <w:r w:rsidRPr="009E5BE5">
        <w:t xml:space="preserve"> al I anno di corso; ciò vale anche per gli studenti in possesso di una carriera pregressa. </w:t>
      </w:r>
    </w:p>
    <w:p w14:paraId="768BD3CE" w14:textId="2CE5F3E3" w:rsidR="004377AB" w:rsidRPr="009E5BE5" w:rsidRDefault="004377AB" w:rsidP="003543F2">
      <w:r w:rsidRPr="009E5BE5">
        <w:t xml:space="preserve">Il “Regolamento per l’ammissione ai corsi di </w:t>
      </w:r>
      <w:r w:rsidR="00F92FD6" w:rsidRPr="00D21A2B">
        <w:t>L</w:t>
      </w:r>
      <w:r w:rsidRPr="00D21A2B">
        <w:t>a</w:t>
      </w:r>
      <w:r w:rsidRPr="009E5BE5">
        <w:t xml:space="preserve">urea </w:t>
      </w:r>
      <w:r w:rsidR="00F92FD6" w:rsidRPr="00D21A2B">
        <w:t>T</w:t>
      </w:r>
      <w:r w:rsidRPr="009E5BE5">
        <w:t xml:space="preserve">riennale in Ingegneria” costituisce </w:t>
      </w:r>
      <w:r w:rsidRPr="009E5BE5">
        <w:rPr>
          <w:i/>
        </w:rPr>
        <w:t>lex specialis</w:t>
      </w:r>
      <w:r w:rsidRPr="009E5BE5">
        <w:t xml:space="preserve"> di concorso, pertanto la partecipazione alle procedure comporta implicitamente l’accettazione, senza riserva alcuna, di tutte le disposizioni ivi contenute.</w:t>
      </w:r>
    </w:p>
    <w:p w14:paraId="768BD3CF" w14:textId="77777777" w:rsidR="004377AB" w:rsidRPr="009E5BE5" w:rsidRDefault="004377AB" w:rsidP="003543F2">
      <w:r w:rsidRPr="009E5BE5">
        <w:t xml:space="preserve">Per quanto qui espressamente non previsto, si rimanda al Regolamento Didattico di Ateneo e a quanto pubblicato sul sito istituzionale </w:t>
      </w:r>
      <w:hyperlink r:id="rId8" w:history="1">
        <w:r w:rsidRPr="008C093B">
          <w:rPr>
            <w:rStyle w:val="Collegamentoipertestuale"/>
          </w:rPr>
          <w:t>www.poliba.it</w:t>
        </w:r>
      </w:hyperlink>
    </w:p>
    <w:p w14:paraId="768BD3D0" w14:textId="4F8C2C98" w:rsidR="004377AB" w:rsidRPr="009E5BE5" w:rsidRDefault="004377AB" w:rsidP="003543F2">
      <w:r w:rsidRPr="009E5BE5">
        <w:t xml:space="preserve">L’accesso al Corso di Laurea </w:t>
      </w:r>
      <w:r w:rsidR="00F92FD6" w:rsidRPr="00D21A2B">
        <w:t>T</w:t>
      </w:r>
      <w:r w:rsidRPr="009E5BE5">
        <w:t xml:space="preserve">riennale in </w:t>
      </w:r>
      <w:r w:rsidRPr="002B0ABF">
        <w:rPr>
          <w:b/>
        </w:rPr>
        <w:t>Disegno Industriale</w:t>
      </w:r>
      <w:r>
        <w:t xml:space="preserve">, al corso di Laurea </w:t>
      </w:r>
      <w:r w:rsidR="00F92FD6" w:rsidRPr="00D21A2B">
        <w:t>T</w:t>
      </w:r>
      <w:r>
        <w:t xml:space="preserve">riennale in </w:t>
      </w:r>
      <w:r w:rsidRPr="002B0ABF">
        <w:rPr>
          <w:b/>
        </w:rPr>
        <w:t>Costruzioni e Gestione Ambientale e Territoriale</w:t>
      </w:r>
      <w:r w:rsidR="00A30029">
        <w:rPr>
          <w:b/>
        </w:rPr>
        <w:t xml:space="preserve"> (CAT) </w:t>
      </w:r>
      <w:r w:rsidRPr="009E5BE5">
        <w:t xml:space="preserve">e al Corso di Laurea Magistrale a ciclo unico in </w:t>
      </w:r>
      <w:r w:rsidRPr="002B0ABF">
        <w:rPr>
          <w:b/>
        </w:rPr>
        <w:t>Architettura</w:t>
      </w:r>
      <w:r w:rsidRPr="009E5BE5">
        <w:t xml:space="preserve"> sarà oggetto di </w:t>
      </w:r>
      <w:r w:rsidRPr="002B0ABF">
        <w:rPr>
          <w:b/>
        </w:rPr>
        <w:t>appositi bandi</w:t>
      </w:r>
      <w:r w:rsidRPr="009E5BE5">
        <w:t xml:space="preserve"> e, pertanto, non soggetto alle norme previste nel presente Regolamento.</w:t>
      </w:r>
    </w:p>
    <w:p w14:paraId="768BD3D1" w14:textId="77777777" w:rsidR="00650D18" w:rsidRDefault="00650D18">
      <w:pPr>
        <w:jc w:val="left"/>
        <w:rPr>
          <w:rFonts w:ascii="Helvetica" w:hAnsi="Helvetica"/>
        </w:rPr>
      </w:pPr>
      <w:r>
        <w:rPr>
          <w:rFonts w:ascii="Helvetica" w:hAnsi="Helvetica"/>
        </w:rPr>
        <w:br w:type="page"/>
      </w:r>
    </w:p>
    <w:p w14:paraId="768BD3D2" w14:textId="77777777" w:rsidR="009E5BE5" w:rsidRPr="00010D79" w:rsidRDefault="009E5BE5" w:rsidP="009E5BE5">
      <w:pPr>
        <w:rPr>
          <w:rFonts w:ascii="Helvetica" w:hAnsi="Helvetica"/>
        </w:rPr>
      </w:pPr>
    </w:p>
    <w:p w14:paraId="768BD3D3" w14:textId="77777777" w:rsidR="009E5BE5" w:rsidRPr="008E1B72" w:rsidRDefault="009E5BE5" w:rsidP="00D836D6">
      <w:pPr>
        <w:pStyle w:val="Titolo1"/>
      </w:pPr>
      <w:bookmarkStart w:id="1" w:name="_Toc42604447"/>
      <w:r w:rsidRPr="008E1B72">
        <w:t>PARTE PRIMA: AMMISSIONE AL PRIMO ANNO DI CORSO</w:t>
      </w:r>
      <w:bookmarkEnd w:id="1"/>
    </w:p>
    <w:p w14:paraId="768BD3D4" w14:textId="77777777" w:rsidR="00F533A5" w:rsidRPr="008C093B" w:rsidRDefault="004377AB" w:rsidP="008C093B">
      <w:pPr>
        <w:pStyle w:val="Titolo2"/>
      </w:pPr>
      <w:bookmarkStart w:id="2" w:name="_Toc42604448"/>
      <w:r w:rsidRPr="008C093B">
        <w:t xml:space="preserve">Corsi di Laurea triennale in Ingegneria - </w:t>
      </w:r>
      <w:r w:rsidR="00F533A5" w:rsidRPr="008C093B">
        <w:t>Offerta Formativa</w:t>
      </w:r>
      <w:r w:rsidR="006536C4" w:rsidRPr="008C093B">
        <w:t xml:space="preserve"> </w:t>
      </w:r>
      <w:r w:rsidRPr="008C093B">
        <w:t>Provvisoria</w:t>
      </w:r>
      <w:bookmarkEnd w:id="2"/>
      <w:r w:rsidRPr="008C093B">
        <w:t xml:space="preserve"> </w:t>
      </w:r>
    </w:p>
    <w:tbl>
      <w:tblPr>
        <w:tblW w:w="9223" w:type="dxa"/>
        <w:tblCellMar>
          <w:left w:w="70" w:type="dxa"/>
          <w:right w:w="70" w:type="dxa"/>
        </w:tblCellMar>
        <w:tblLook w:val="04A0" w:firstRow="1" w:lastRow="0" w:firstColumn="1" w:lastColumn="0" w:noHBand="0" w:noVBand="1"/>
      </w:tblPr>
      <w:tblGrid>
        <w:gridCol w:w="5928"/>
        <w:gridCol w:w="1993"/>
        <w:gridCol w:w="1302"/>
      </w:tblGrid>
      <w:tr w:rsidR="004377AB" w:rsidRPr="004377AB" w14:paraId="768BD3D8" w14:textId="77777777" w:rsidTr="008C093B">
        <w:trPr>
          <w:trHeight w:val="433"/>
        </w:trPr>
        <w:tc>
          <w:tcPr>
            <w:tcW w:w="5928" w:type="dxa"/>
            <w:vMerge w:val="restart"/>
            <w:tcBorders>
              <w:top w:val="single" w:sz="4" w:space="0" w:color="auto"/>
              <w:left w:val="single" w:sz="4" w:space="0" w:color="auto"/>
              <w:right w:val="single" w:sz="4" w:space="0" w:color="auto"/>
            </w:tcBorders>
            <w:shd w:val="clear" w:color="auto" w:fill="auto"/>
            <w:noWrap/>
            <w:vAlign w:val="center"/>
            <w:hideMark/>
          </w:tcPr>
          <w:p w14:paraId="768BD3D5" w14:textId="77777777" w:rsidR="004377AB" w:rsidRPr="004377AB" w:rsidRDefault="004377AB" w:rsidP="00AB295F">
            <w:pPr>
              <w:spacing w:after="0"/>
              <w:rPr>
                <w:b/>
                <w:bCs/>
                <w:color w:val="000000"/>
                <w:sz w:val="20"/>
              </w:rPr>
            </w:pPr>
            <w:r w:rsidRPr="004377AB">
              <w:rPr>
                <w:b/>
                <w:bCs/>
                <w:color w:val="000000"/>
                <w:sz w:val="20"/>
              </w:rPr>
              <w:t>CORSO DI LAUREA</w:t>
            </w:r>
          </w:p>
        </w:tc>
        <w:tc>
          <w:tcPr>
            <w:tcW w:w="1993" w:type="dxa"/>
            <w:vMerge w:val="restart"/>
            <w:tcBorders>
              <w:top w:val="single" w:sz="4" w:space="0" w:color="auto"/>
              <w:left w:val="nil"/>
              <w:right w:val="single" w:sz="4" w:space="0" w:color="auto"/>
            </w:tcBorders>
            <w:shd w:val="clear" w:color="auto" w:fill="auto"/>
            <w:noWrap/>
            <w:vAlign w:val="center"/>
            <w:hideMark/>
          </w:tcPr>
          <w:p w14:paraId="768BD3D6" w14:textId="77777777" w:rsidR="004377AB" w:rsidRPr="004377AB" w:rsidRDefault="004377AB" w:rsidP="00AB295F">
            <w:pPr>
              <w:spacing w:after="0"/>
              <w:rPr>
                <w:b/>
                <w:bCs/>
                <w:color w:val="000000"/>
                <w:sz w:val="20"/>
              </w:rPr>
            </w:pPr>
            <w:r w:rsidRPr="004377AB">
              <w:rPr>
                <w:b/>
                <w:bCs/>
                <w:color w:val="000000"/>
                <w:sz w:val="20"/>
              </w:rPr>
              <w:t>SEDE</w:t>
            </w:r>
            <w:r>
              <w:rPr>
                <w:b/>
                <w:bCs/>
                <w:color w:val="000000"/>
                <w:sz w:val="20"/>
              </w:rPr>
              <w:t xml:space="preserve"> DIDATTICA CORSO</w:t>
            </w:r>
          </w:p>
        </w:tc>
        <w:tc>
          <w:tcPr>
            <w:tcW w:w="1302" w:type="dxa"/>
            <w:vMerge w:val="restart"/>
            <w:tcBorders>
              <w:top w:val="single" w:sz="4" w:space="0" w:color="auto"/>
              <w:left w:val="nil"/>
              <w:right w:val="single" w:sz="4" w:space="0" w:color="auto"/>
            </w:tcBorders>
          </w:tcPr>
          <w:p w14:paraId="768BD3D7" w14:textId="77777777" w:rsidR="004377AB" w:rsidRPr="004377AB" w:rsidRDefault="004377AB" w:rsidP="00AB295F">
            <w:pPr>
              <w:spacing w:after="0"/>
              <w:jc w:val="center"/>
              <w:rPr>
                <w:b/>
                <w:bCs/>
                <w:color w:val="000000"/>
                <w:sz w:val="20"/>
              </w:rPr>
            </w:pPr>
            <w:r>
              <w:rPr>
                <w:b/>
                <w:bCs/>
                <w:color w:val="000000"/>
                <w:sz w:val="20"/>
              </w:rPr>
              <w:t xml:space="preserve">Numerosità massima Corso </w:t>
            </w:r>
          </w:p>
        </w:tc>
      </w:tr>
      <w:tr w:rsidR="004377AB" w:rsidRPr="004377AB" w14:paraId="768BD3DC" w14:textId="77777777" w:rsidTr="008C093B">
        <w:trPr>
          <w:trHeight w:val="285"/>
        </w:trPr>
        <w:tc>
          <w:tcPr>
            <w:tcW w:w="5928" w:type="dxa"/>
            <w:vMerge/>
            <w:tcBorders>
              <w:left w:val="single" w:sz="4" w:space="0" w:color="auto"/>
              <w:bottom w:val="single" w:sz="4" w:space="0" w:color="auto"/>
              <w:right w:val="single" w:sz="4" w:space="0" w:color="auto"/>
            </w:tcBorders>
            <w:shd w:val="clear" w:color="auto" w:fill="auto"/>
            <w:noWrap/>
            <w:vAlign w:val="center"/>
          </w:tcPr>
          <w:p w14:paraId="768BD3D9" w14:textId="77777777" w:rsidR="004377AB" w:rsidRPr="004377AB" w:rsidRDefault="004377AB" w:rsidP="00AB295F">
            <w:pPr>
              <w:spacing w:after="0"/>
              <w:rPr>
                <w:sz w:val="20"/>
              </w:rPr>
            </w:pPr>
          </w:p>
        </w:tc>
        <w:tc>
          <w:tcPr>
            <w:tcW w:w="1993" w:type="dxa"/>
            <w:vMerge/>
            <w:tcBorders>
              <w:left w:val="nil"/>
              <w:bottom w:val="single" w:sz="4" w:space="0" w:color="auto"/>
              <w:right w:val="single" w:sz="4" w:space="0" w:color="auto"/>
            </w:tcBorders>
            <w:shd w:val="clear" w:color="auto" w:fill="auto"/>
            <w:noWrap/>
            <w:vAlign w:val="center"/>
          </w:tcPr>
          <w:p w14:paraId="768BD3DA" w14:textId="77777777" w:rsidR="004377AB" w:rsidRPr="004377AB" w:rsidRDefault="004377AB" w:rsidP="00AB295F">
            <w:pPr>
              <w:spacing w:after="0"/>
              <w:rPr>
                <w:sz w:val="20"/>
              </w:rPr>
            </w:pPr>
          </w:p>
        </w:tc>
        <w:tc>
          <w:tcPr>
            <w:tcW w:w="1302" w:type="dxa"/>
            <w:vMerge/>
            <w:tcBorders>
              <w:left w:val="nil"/>
              <w:bottom w:val="single" w:sz="4" w:space="0" w:color="auto"/>
              <w:right w:val="single" w:sz="4" w:space="0" w:color="auto"/>
            </w:tcBorders>
          </w:tcPr>
          <w:p w14:paraId="768BD3DB" w14:textId="77777777" w:rsidR="004377AB" w:rsidRPr="004377AB" w:rsidRDefault="004377AB" w:rsidP="00AB295F">
            <w:pPr>
              <w:spacing w:after="0"/>
              <w:rPr>
                <w:b/>
                <w:bCs/>
                <w:color w:val="000000"/>
                <w:sz w:val="20"/>
              </w:rPr>
            </w:pPr>
          </w:p>
        </w:tc>
      </w:tr>
      <w:tr w:rsidR="004377AB" w:rsidRPr="004377AB" w14:paraId="768BD3E0" w14:textId="77777777" w:rsidTr="008C093B">
        <w:trPr>
          <w:trHeight w:val="300"/>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14:paraId="768BD3DD" w14:textId="77777777" w:rsidR="004377AB" w:rsidRPr="004377AB" w:rsidRDefault="004377AB" w:rsidP="004377AB">
            <w:pPr>
              <w:spacing w:after="0"/>
              <w:rPr>
                <w:color w:val="000000"/>
                <w:sz w:val="20"/>
              </w:rPr>
            </w:pPr>
            <w:r w:rsidRPr="004377AB">
              <w:rPr>
                <w:color w:val="000000"/>
                <w:sz w:val="20"/>
              </w:rPr>
              <w:t>INGEGNERIA EDILE</w:t>
            </w:r>
          </w:p>
        </w:tc>
        <w:tc>
          <w:tcPr>
            <w:tcW w:w="1993" w:type="dxa"/>
            <w:tcBorders>
              <w:top w:val="nil"/>
              <w:left w:val="nil"/>
              <w:bottom w:val="single" w:sz="4" w:space="0" w:color="auto"/>
              <w:right w:val="single" w:sz="4" w:space="0" w:color="auto"/>
            </w:tcBorders>
            <w:shd w:val="clear" w:color="auto" w:fill="auto"/>
            <w:noWrap/>
            <w:vAlign w:val="center"/>
            <w:hideMark/>
          </w:tcPr>
          <w:p w14:paraId="768BD3DE" w14:textId="77777777" w:rsidR="004377AB" w:rsidRPr="004377AB" w:rsidRDefault="004377AB" w:rsidP="004377AB">
            <w:pPr>
              <w:spacing w:after="0"/>
              <w:rPr>
                <w:color w:val="000000"/>
                <w:sz w:val="20"/>
              </w:rPr>
            </w:pPr>
            <w:r w:rsidRPr="004377AB">
              <w:rPr>
                <w:color w:val="000000"/>
                <w:sz w:val="20"/>
              </w:rPr>
              <w:t>Bari</w:t>
            </w:r>
          </w:p>
        </w:tc>
        <w:tc>
          <w:tcPr>
            <w:tcW w:w="1302" w:type="dxa"/>
            <w:tcBorders>
              <w:top w:val="nil"/>
              <w:left w:val="nil"/>
              <w:bottom w:val="single" w:sz="4" w:space="0" w:color="auto"/>
              <w:right w:val="single" w:sz="4" w:space="0" w:color="auto"/>
            </w:tcBorders>
            <w:vAlign w:val="center"/>
          </w:tcPr>
          <w:p w14:paraId="768BD3DF" w14:textId="77777777" w:rsidR="004377AB" w:rsidRPr="004377AB" w:rsidRDefault="004377AB" w:rsidP="004377AB">
            <w:pPr>
              <w:spacing w:after="0"/>
              <w:jc w:val="right"/>
              <w:rPr>
                <w:color w:val="000000"/>
                <w:sz w:val="20"/>
              </w:rPr>
            </w:pPr>
            <w:r w:rsidRPr="004377AB">
              <w:rPr>
                <w:color w:val="000000"/>
                <w:sz w:val="20"/>
              </w:rPr>
              <w:t>150</w:t>
            </w:r>
          </w:p>
        </w:tc>
      </w:tr>
      <w:tr w:rsidR="004377AB" w:rsidRPr="004377AB" w14:paraId="768BD3E4" w14:textId="77777777" w:rsidTr="008C093B">
        <w:trPr>
          <w:trHeight w:val="300"/>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14:paraId="768BD3E1" w14:textId="77777777" w:rsidR="004377AB" w:rsidRPr="004377AB" w:rsidRDefault="004377AB" w:rsidP="004377AB">
            <w:pPr>
              <w:spacing w:after="0"/>
              <w:rPr>
                <w:color w:val="000000"/>
                <w:sz w:val="20"/>
              </w:rPr>
            </w:pPr>
            <w:r w:rsidRPr="004377AB">
              <w:rPr>
                <w:color w:val="000000"/>
                <w:sz w:val="20"/>
              </w:rPr>
              <w:t>INGEGNERIA GESTIONALE</w:t>
            </w:r>
          </w:p>
        </w:tc>
        <w:tc>
          <w:tcPr>
            <w:tcW w:w="1993" w:type="dxa"/>
            <w:tcBorders>
              <w:top w:val="nil"/>
              <w:left w:val="nil"/>
              <w:bottom w:val="single" w:sz="4" w:space="0" w:color="auto"/>
              <w:right w:val="single" w:sz="4" w:space="0" w:color="auto"/>
            </w:tcBorders>
            <w:shd w:val="clear" w:color="auto" w:fill="auto"/>
            <w:noWrap/>
            <w:vAlign w:val="center"/>
            <w:hideMark/>
          </w:tcPr>
          <w:p w14:paraId="768BD3E2" w14:textId="77777777" w:rsidR="004377AB" w:rsidRPr="004377AB" w:rsidRDefault="004377AB" w:rsidP="004377AB">
            <w:pPr>
              <w:spacing w:after="0"/>
              <w:rPr>
                <w:color w:val="000000"/>
                <w:sz w:val="20"/>
              </w:rPr>
            </w:pPr>
            <w:r w:rsidRPr="004377AB">
              <w:rPr>
                <w:color w:val="000000"/>
                <w:sz w:val="20"/>
              </w:rPr>
              <w:t>Bari</w:t>
            </w:r>
          </w:p>
        </w:tc>
        <w:tc>
          <w:tcPr>
            <w:tcW w:w="1302" w:type="dxa"/>
            <w:tcBorders>
              <w:top w:val="nil"/>
              <w:left w:val="nil"/>
              <w:bottom w:val="single" w:sz="4" w:space="0" w:color="auto"/>
              <w:right w:val="single" w:sz="4" w:space="0" w:color="auto"/>
            </w:tcBorders>
            <w:vAlign w:val="center"/>
          </w:tcPr>
          <w:p w14:paraId="768BD3E3" w14:textId="77777777" w:rsidR="004377AB" w:rsidRPr="004377AB" w:rsidRDefault="004377AB" w:rsidP="004377AB">
            <w:pPr>
              <w:spacing w:after="0"/>
              <w:jc w:val="right"/>
              <w:rPr>
                <w:color w:val="000000"/>
                <w:sz w:val="20"/>
              </w:rPr>
            </w:pPr>
            <w:r w:rsidRPr="004377AB">
              <w:rPr>
                <w:color w:val="000000"/>
                <w:sz w:val="20"/>
              </w:rPr>
              <w:t>250</w:t>
            </w:r>
          </w:p>
        </w:tc>
      </w:tr>
      <w:tr w:rsidR="004377AB" w:rsidRPr="004377AB" w14:paraId="768BD3E8" w14:textId="77777777" w:rsidTr="008C093B">
        <w:trPr>
          <w:trHeight w:val="300"/>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14:paraId="768BD3E5" w14:textId="77777777" w:rsidR="004377AB" w:rsidRPr="004377AB" w:rsidRDefault="004377AB" w:rsidP="004377AB">
            <w:pPr>
              <w:spacing w:after="0"/>
              <w:rPr>
                <w:color w:val="000000"/>
                <w:sz w:val="20"/>
              </w:rPr>
            </w:pPr>
            <w:r w:rsidRPr="004377AB">
              <w:rPr>
                <w:color w:val="000000"/>
                <w:sz w:val="20"/>
              </w:rPr>
              <w:t>INGEGNERIA ELETTRONICA E DELLE TELECOMUNICAZIONI</w:t>
            </w:r>
          </w:p>
        </w:tc>
        <w:tc>
          <w:tcPr>
            <w:tcW w:w="1993" w:type="dxa"/>
            <w:tcBorders>
              <w:top w:val="nil"/>
              <w:left w:val="nil"/>
              <w:bottom w:val="single" w:sz="4" w:space="0" w:color="auto"/>
              <w:right w:val="single" w:sz="4" w:space="0" w:color="auto"/>
            </w:tcBorders>
            <w:shd w:val="clear" w:color="auto" w:fill="auto"/>
            <w:noWrap/>
            <w:vAlign w:val="center"/>
            <w:hideMark/>
          </w:tcPr>
          <w:p w14:paraId="768BD3E6" w14:textId="77777777" w:rsidR="004377AB" w:rsidRPr="004377AB" w:rsidRDefault="004377AB" w:rsidP="004377AB">
            <w:pPr>
              <w:spacing w:after="0"/>
              <w:rPr>
                <w:color w:val="000000"/>
                <w:sz w:val="20"/>
              </w:rPr>
            </w:pPr>
            <w:r w:rsidRPr="004377AB">
              <w:rPr>
                <w:color w:val="000000"/>
                <w:sz w:val="20"/>
              </w:rPr>
              <w:t>Bari</w:t>
            </w:r>
          </w:p>
        </w:tc>
        <w:tc>
          <w:tcPr>
            <w:tcW w:w="1302" w:type="dxa"/>
            <w:tcBorders>
              <w:top w:val="nil"/>
              <w:left w:val="nil"/>
              <w:bottom w:val="single" w:sz="4" w:space="0" w:color="auto"/>
              <w:right w:val="single" w:sz="4" w:space="0" w:color="auto"/>
            </w:tcBorders>
            <w:vAlign w:val="center"/>
          </w:tcPr>
          <w:p w14:paraId="768BD3E7" w14:textId="77777777" w:rsidR="004377AB" w:rsidRPr="004377AB" w:rsidRDefault="004377AB" w:rsidP="004377AB">
            <w:pPr>
              <w:spacing w:after="0"/>
              <w:jc w:val="right"/>
              <w:rPr>
                <w:color w:val="000000"/>
                <w:sz w:val="20"/>
              </w:rPr>
            </w:pPr>
            <w:r w:rsidRPr="004377AB">
              <w:rPr>
                <w:color w:val="000000"/>
                <w:sz w:val="20"/>
              </w:rPr>
              <w:t>150</w:t>
            </w:r>
          </w:p>
        </w:tc>
      </w:tr>
      <w:tr w:rsidR="004377AB" w:rsidRPr="004377AB" w14:paraId="768BD3EC" w14:textId="77777777" w:rsidTr="008C093B">
        <w:trPr>
          <w:trHeight w:val="300"/>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14:paraId="768BD3E9" w14:textId="77777777" w:rsidR="004377AB" w:rsidRPr="004377AB" w:rsidRDefault="004377AB" w:rsidP="004377AB">
            <w:pPr>
              <w:spacing w:after="0"/>
              <w:rPr>
                <w:color w:val="000000"/>
                <w:sz w:val="20"/>
              </w:rPr>
            </w:pPr>
            <w:r w:rsidRPr="004377AB">
              <w:rPr>
                <w:color w:val="000000"/>
                <w:sz w:val="20"/>
              </w:rPr>
              <w:t>INGEGNERIA ELETTRICA</w:t>
            </w:r>
          </w:p>
        </w:tc>
        <w:tc>
          <w:tcPr>
            <w:tcW w:w="1993" w:type="dxa"/>
            <w:tcBorders>
              <w:top w:val="nil"/>
              <w:left w:val="nil"/>
              <w:bottom w:val="single" w:sz="4" w:space="0" w:color="auto"/>
              <w:right w:val="single" w:sz="4" w:space="0" w:color="auto"/>
            </w:tcBorders>
            <w:shd w:val="clear" w:color="auto" w:fill="auto"/>
            <w:noWrap/>
            <w:vAlign w:val="center"/>
            <w:hideMark/>
          </w:tcPr>
          <w:p w14:paraId="768BD3EA" w14:textId="77777777" w:rsidR="004377AB" w:rsidRPr="004377AB" w:rsidRDefault="004377AB" w:rsidP="004377AB">
            <w:pPr>
              <w:spacing w:after="0"/>
              <w:rPr>
                <w:color w:val="000000"/>
                <w:sz w:val="20"/>
              </w:rPr>
            </w:pPr>
            <w:r w:rsidRPr="004377AB">
              <w:rPr>
                <w:color w:val="000000"/>
                <w:sz w:val="20"/>
              </w:rPr>
              <w:t>Bari</w:t>
            </w:r>
          </w:p>
        </w:tc>
        <w:tc>
          <w:tcPr>
            <w:tcW w:w="1302" w:type="dxa"/>
            <w:tcBorders>
              <w:top w:val="nil"/>
              <w:left w:val="nil"/>
              <w:bottom w:val="single" w:sz="4" w:space="0" w:color="auto"/>
              <w:right w:val="single" w:sz="4" w:space="0" w:color="auto"/>
            </w:tcBorders>
            <w:vAlign w:val="center"/>
          </w:tcPr>
          <w:p w14:paraId="768BD3EB" w14:textId="77777777" w:rsidR="004377AB" w:rsidRPr="004377AB" w:rsidRDefault="004377AB" w:rsidP="004377AB">
            <w:pPr>
              <w:spacing w:after="0"/>
              <w:jc w:val="right"/>
              <w:rPr>
                <w:color w:val="000000"/>
                <w:sz w:val="20"/>
              </w:rPr>
            </w:pPr>
            <w:r w:rsidRPr="004377AB">
              <w:rPr>
                <w:color w:val="000000"/>
                <w:sz w:val="20"/>
              </w:rPr>
              <w:t>150</w:t>
            </w:r>
          </w:p>
        </w:tc>
      </w:tr>
      <w:tr w:rsidR="004377AB" w:rsidRPr="004377AB" w14:paraId="768BD3F0" w14:textId="77777777" w:rsidTr="008C093B">
        <w:trPr>
          <w:trHeight w:val="300"/>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14:paraId="768BD3ED" w14:textId="77777777" w:rsidR="004377AB" w:rsidRPr="004377AB" w:rsidRDefault="004377AB" w:rsidP="004377AB">
            <w:pPr>
              <w:spacing w:after="0"/>
              <w:rPr>
                <w:color w:val="000000"/>
                <w:sz w:val="20"/>
              </w:rPr>
            </w:pPr>
            <w:r w:rsidRPr="004377AB">
              <w:rPr>
                <w:color w:val="000000"/>
                <w:sz w:val="20"/>
              </w:rPr>
              <w:t>INGEGNERIA CIVILE E AMBIENTALE</w:t>
            </w:r>
          </w:p>
        </w:tc>
        <w:tc>
          <w:tcPr>
            <w:tcW w:w="1993" w:type="dxa"/>
            <w:tcBorders>
              <w:top w:val="nil"/>
              <w:left w:val="nil"/>
              <w:bottom w:val="single" w:sz="4" w:space="0" w:color="auto"/>
              <w:right w:val="single" w:sz="4" w:space="0" w:color="auto"/>
            </w:tcBorders>
            <w:shd w:val="clear" w:color="auto" w:fill="auto"/>
            <w:noWrap/>
            <w:vAlign w:val="center"/>
            <w:hideMark/>
          </w:tcPr>
          <w:p w14:paraId="768BD3EE" w14:textId="77777777" w:rsidR="004377AB" w:rsidRPr="004377AB" w:rsidRDefault="004377AB" w:rsidP="004377AB">
            <w:pPr>
              <w:spacing w:after="0"/>
              <w:rPr>
                <w:color w:val="000000"/>
                <w:sz w:val="20"/>
              </w:rPr>
            </w:pPr>
            <w:r w:rsidRPr="004377AB">
              <w:rPr>
                <w:color w:val="000000"/>
                <w:sz w:val="20"/>
              </w:rPr>
              <w:t>Bari/Taranto</w:t>
            </w:r>
          </w:p>
        </w:tc>
        <w:tc>
          <w:tcPr>
            <w:tcW w:w="1302" w:type="dxa"/>
            <w:tcBorders>
              <w:top w:val="nil"/>
              <w:left w:val="nil"/>
              <w:bottom w:val="single" w:sz="4" w:space="0" w:color="auto"/>
              <w:right w:val="single" w:sz="4" w:space="0" w:color="auto"/>
            </w:tcBorders>
            <w:vAlign w:val="center"/>
          </w:tcPr>
          <w:p w14:paraId="768BD3EF" w14:textId="77777777" w:rsidR="004377AB" w:rsidRPr="004377AB" w:rsidRDefault="004377AB" w:rsidP="004377AB">
            <w:pPr>
              <w:spacing w:after="0"/>
              <w:jc w:val="right"/>
              <w:rPr>
                <w:color w:val="000000"/>
                <w:sz w:val="20"/>
              </w:rPr>
            </w:pPr>
            <w:r w:rsidRPr="004377AB">
              <w:rPr>
                <w:color w:val="000000"/>
                <w:sz w:val="20"/>
              </w:rPr>
              <w:t>225</w:t>
            </w:r>
          </w:p>
        </w:tc>
      </w:tr>
      <w:tr w:rsidR="004377AB" w:rsidRPr="004377AB" w14:paraId="768BD3F4" w14:textId="77777777" w:rsidTr="008C093B">
        <w:trPr>
          <w:trHeight w:val="300"/>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14:paraId="768BD3F1" w14:textId="77777777" w:rsidR="004377AB" w:rsidRPr="004377AB" w:rsidRDefault="004377AB" w:rsidP="004377AB">
            <w:pPr>
              <w:spacing w:after="0"/>
              <w:rPr>
                <w:color w:val="000000"/>
                <w:sz w:val="20"/>
              </w:rPr>
            </w:pPr>
            <w:r w:rsidRPr="004377AB">
              <w:rPr>
                <w:color w:val="000000"/>
                <w:sz w:val="20"/>
              </w:rPr>
              <w:t>INGEGNERIA INFORMATICA E DELL’AUTOMAZIONE</w:t>
            </w:r>
          </w:p>
        </w:tc>
        <w:tc>
          <w:tcPr>
            <w:tcW w:w="1993" w:type="dxa"/>
            <w:tcBorders>
              <w:top w:val="nil"/>
              <w:left w:val="nil"/>
              <w:bottom w:val="single" w:sz="4" w:space="0" w:color="auto"/>
              <w:right w:val="single" w:sz="4" w:space="0" w:color="auto"/>
            </w:tcBorders>
            <w:shd w:val="clear" w:color="auto" w:fill="auto"/>
            <w:noWrap/>
            <w:vAlign w:val="center"/>
            <w:hideMark/>
          </w:tcPr>
          <w:p w14:paraId="768BD3F2" w14:textId="77777777" w:rsidR="004377AB" w:rsidRPr="004377AB" w:rsidRDefault="004377AB" w:rsidP="004377AB">
            <w:pPr>
              <w:spacing w:after="0"/>
              <w:rPr>
                <w:color w:val="000000"/>
                <w:sz w:val="20"/>
              </w:rPr>
            </w:pPr>
            <w:r w:rsidRPr="004377AB">
              <w:rPr>
                <w:color w:val="000000"/>
                <w:sz w:val="20"/>
              </w:rPr>
              <w:t>Bari</w:t>
            </w:r>
          </w:p>
        </w:tc>
        <w:tc>
          <w:tcPr>
            <w:tcW w:w="1302" w:type="dxa"/>
            <w:tcBorders>
              <w:top w:val="nil"/>
              <w:left w:val="nil"/>
              <w:bottom w:val="single" w:sz="4" w:space="0" w:color="auto"/>
              <w:right w:val="single" w:sz="4" w:space="0" w:color="auto"/>
            </w:tcBorders>
            <w:vAlign w:val="center"/>
          </w:tcPr>
          <w:p w14:paraId="768BD3F3" w14:textId="77777777" w:rsidR="004377AB" w:rsidRPr="004377AB" w:rsidRDefault="004377AB" w:rsidP="004377AB">
            <w:pPr>
              <w:spacing w:after="0"/>
              <w:jc w:val="right"/>
              <w:rPr>
                <w:color w:val="000000"/>
                <w:sz w:val="20"/>
              </w:rPr>
            </w:pPr>
            <w:r w:rsidRPr="004377AB">
              <w:rPr>
                <w:color w:val="000000"/>
                <w:sz w:val="20"/>
              </w:rPr>
              <w:t>370</w:t>
            </w:r>
          </w:p>
        </w:tc>
      </w:tr>
      <w:tr w:rsidR="004377AB" w:rsidRPr="004377AB" w14:paraId="768BD3F8" w14:textId="77777777" w:rsidTr="008C093B">
        <w:trPr>
          <w:trHeight w:val="300"/>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14:paraId="768BD3F5" w14:textId="77777777" w:rsidR="004377AB" w:rsidRPr="004377AB" w:rsidRDefault="004377AB" w:rsidP="004377AB">
            <w:pPr>
              <w:spacing w:after="0"/>
              <w:rPr>
                <w:color w:val="000000"/>
                <w:sz w:val="20"/>
              </w:rPr>
            </w:pPr>
            <w:r w:rsidRPr="004377AB">
              <w:rPr>
                <w:color w:val="000000"/>
                <w:sz w:val="20"/>
              </w:rPr>
              <w:t>INGEGNERIA MECCANICA</w:t>
            </w:r>
          </w:p>
        </w:tc>
        <w:tc>
          <w:tcPr>
            <w:tcW w:w="1993" w:type="dxa"/>
            <w:tcBorders>
              <w:top w:val="nil"/>
              <w:left w:val="nil"/>
              <w:bottom w:val="single" w:sz="4" w:space="0" w:color="auto"/>
              <w:right w:val="single" w:sz="4" w:space="0" w:color="auto"/>
            </w:tcBorders>
            <w:shd w:val="clear" w:color="auto" w:fill="auto"/>
            <w:noWrap/>
            <w:vAlign w:val="center"/>
            <w:hideMark/>
          </w:tcPr>
          <w:p w14:paraId="768BD3F6" w14:textId="77777777" w:rsidR="004377AB" w:rsidRPr="004377AB" w:rsidRDefault="004377AB" w:rsidP="004377AB">
            <w:pPr>
              <w:spacing w:after="0"/>
              <w:rPr>
                <w:color w:val="000000"/>
                <w:sz w:val="20"/>
              </w:rPr>
            </w:pPr>
            <w:r w:rsidRPr="004377AB">
              <w:rPr>
                <w:color w:val="000000"/>
                <w:sz w:val="20"/>
              </w:rPr>
              <w:t>Bari</w:t>
            </w:r>
          </w:p>
        </w:tc>
        <w:tc>
          <w:tcPr>
            <w:tcW w:w="1302" w:type="dxa"/>
            <w:tcBorders>
              <w:top w:val="nil"/>
              <w:left w:val="nil"/>
              <w:bottom w:val="single" w:sz="4" w:space="0" w:color="auto"/>
              <w:right w:val="single" w:sz="4" w:space="0" w:color="auto"/>
            </w:tcBorders>
            <w:vAlign w:val="center"/>
          </w:tcPr>
          <w:p w14:paraId="768BD3F7" w14:textId="77777777" w:rsidR="004377AB" w:rsidRPr="004377AB" w:rsidRDefault="004377AB" w:rsidP="004377AB">
            <w:pPr>
              <w:spacing w:after="0"/>
              <w:jc w:val="right"/>
              <w:rPr>
                <w:color w:val="000000"/>
                <w:sz w:val="20"/>
              </w:rPr>
            </w:pPr>
            <w:r w:rsidRPr="004377AB">
              <w:rPr>
                <w:color w:val="000000"/>
                <w:sz w:val="20"/>
              </w:rPr>
              <w:t>370</w:t>
            </w:r>
          </w:p>
        </w:tc>
      </w:tr>
      <w:tr w:rsidR="004377AB" w:rsidRPr="004377AB" w14:paraId="768BD3FC" w14:textId="77777777" w:rsidTr="008C093B">
        <w:trPr>
          <w:trHeight w:val="300"/>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14:paraId="768BD3F9" w14:textId="77777777" w:rsidR="004377AB" w:rsidRPr="004377AB" w:rsidRDefault="004377AB" w:rsidP="004377AB">
            <w:pPr>
              <w:spacing w:after="0"/>
              <w:rPr>
                <w:color w:val="000000"/>
                <w:sz w:val="20"/>
              </w:rPr>
            </w:pPr>
            <w:r w:rsidRPr="004377AB">
              <w:rPr>
                <w:color w:val="000000"/>
                <w:sz w:val="20"/>
              </w:rPr>
              <w:t>INGEGNERIA DEI SISTEMI AEROSPAZIALI</w:t>
            </w:r>
          </w:p>
        </w:tc>
        <w:tc>
          <w:tcPr>
            <w:tcW w:w="1993" w:type="dxa"/>
            <w:tcBorders>
              <w:top w:val="nil"/>
              <w:left w:val="nil"/>
              <w:bottom w:val="single" w:sz="4" w:space="0" w:color="auto"/>
              <w:right w:val="single" w:sz="4" w:space="0" w:color="auto"/>
            </w:tcBorders>
            <w:shd w:val="clear" w:color="auto" w:fill="auto"/>
            <w:noWrap/>
            <w:vAlign w:val="center"/>
            <w:hideMark/>
          </w:tcPr>
          <w:p w14:paraId="768BD3FA" w14:textId="77777777" w:rsidR="004377AB" w:rsidRPr="004377AB" w:rsidRDefault="004377AB" w:rsidP="004377AB">
            <w:pPr>
              <w:spacing w:after="0"/>
              <w:rPr>
                <w:color w:val="000000"/>
                <w:sz w:val="20"/>
              </w:rPr>
            </w:pPr>
            <w:r w:rsidRPr="004377AB">
              <w:rPr>
                <w:color w:val="000000"/>
                <w:sz w:val="20"/>
              </w:rPr>
              <w:t>Taranto</w:t>
            </w:r>
          </w:p>
        </w:tc>
        <w:tc>
          <w:tcPr>
            <w:tcW w:w="1302" w:type="dxa"/>
            <w:tcBorders>
              <w:top w:val="nil"/>
              <w:left w:val="nil"/>
              <w:bottom w:val="single" w:sz="4" w:space="0" w:color="auto"/>
              <w:right w:val="single" w:sz="4" w:space="0" w:color="auto"/>
            </w:tcBorders>
            <w:vAlign w:val="center"/>
          </w:tcPr>
          <w:p w14:paraId="768BD3FB" w14:textId="77777777" w:rsidR="004377AB" w:rsidRPr="004377AB" w:rsidRDefault="004377AB" w:rsidP="004377AB">
            <w:pPr>
              <w:spacing w:after="0"/>
              <w:jc w:val="right"/>
              <w:rPr>
                <w:color w:val="000000"/>
                <w:sz w:val="20"/>
              </w:rPr>
            </w:pPr>
            <w:r w:rsidRPr="004377AB">
              <w:rPr>
                <w:color w:val="000000"/>
                <w:sz w:val="20"/>
              </w:rPr>
              <w:t>100</w:t>
            </w:r>
          </w:p>
        </w:tc>
      </w:tr>
      <w:tr w:rsidR="004377AB" w:rsidRPr="004377AB" w14:paraId="768BD400" w14:textId="77777777" w:rsidTr="008C093B">
        <w:trPr>
          <w:trHeight w:val="300"/>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14:paraId="768BD3FD" w14:textId="77777777" w:rsidR="004377AB" w:rsidRPr="004377AB" w:rsidRDefault="004377AB" w:rsidP="004377AB">
            <w:pPr>
              <w:spacing w:after="0"/>
              <w:rPr>
                <w:color w:val="000000"/>
                <w:sz w:val="20"/>
              </w:rPr>
            </w:pPr>
            <w:r w:rsidRPr="004377AB">
              <w:rPr>
                <w:color w:val="000000"/>
                <w:sz w:val="20"/>
              </w:rPr>
              <w:t>INGEGNERIA SISTEMI MEDICALI</w:t>
            </w:r>
          </w:p>
        </w:tc>
        <w:tc>
          <w:tcPr>
            <w:tcW w:w="1993" w:type="dxa"/>
            <w:tcBorders>
              <w:top w:val="nil"/>
              <w:left w:val="nil"/>
              <w:bottom w:val="single" w:sz="4" w:space="0" w:color="auto"/>
              <w:right w:val="single" w:sz="4" w:space="0" w:color="auto"/>
            </w:tcBorders>
            <w:shd w:val="clear" w:color="auto" w:fill="auto"/>
            <w:noWrap/>
            <w:vAlign w:val="center"/>
            <w:hideMark/>
          </w:tcPr>
          <w:p w14:paraId="768BD3FE" w14:textId="77777777" w:rsidR="004377AB" w:rsidRPr="004377AB" w:rsidRDefault="004377AB" w:rsidP="004377AB">
            <w:pPr>
              <w:spacing w:after="0"/>
              <w:rPr>
                <w:color w:val="000000"/>
                <w:sz w:val="20"/>
              </w:rPr>
            </w:pPr>
            <w:r w:rsidRPr="004377AB">
              <w:rPr>
                <w:color w:val="000000"/>
                <w:sz w:val="20"/>
              </w:rPr>
              <w:t>Bari</w:t>
            </w:r>
          </w:p>
        </w:tc>
        <w:tc>
          <w:tcPr>
            <w:tcW w:w="1302" w:type="dxa"/>
            <w:tcBorders>
              <w:top w:val="nil"/>
              <w:left w:val="nil"/>
              <w:bottom w:val="single" w:sz="4" w:space="0" w:color="auto"/>
              <w:right w:val="single" w:sz="4" w:space="0" w:color="auto"/>
            </w:tcBorders>
            <w:vAlign w:val="center"/>
          </w:tcPr>
          <w:p w14:paraId="768BD3FF" w14:textId="77777777" w:rsidR="004377AB" w:rsidRPr="004377AB" w:rsidRDefault="004377AB" w:rsidP="004377AB">
            <w:pPr>
              <w:spacing w:after="0"/>
              <w:jc w:val="right"/>
              <w:rPr>
                <w:color w:val="000000"/>
                <w:sz w:val="20"/>
              </w:rPr>
            </w:pPr>
            <w:r w:rsidRPr="004377AB">
              <w:rPr>
                <w:color w:val="000000"/>
                <w:sz w:val="20"/>
              </w:rPr>
              <w:t>220</w:t>
            </w:r>
          </w:p>
        </w:tc>
      </w:tr>
    </w:tbl>
    <w:p w14:paraId="768BD401" w14:textId="77777777" w:rsidR="00F533A5" w:rsidRPr="00F533A5" w:rsidRDefault="00F533A5" w:rsidP="008C093B"/>
    <w:p w14:paraId="768BD402" w14:textId="77777777" w:rsidR="00F533A5" w:rsidRPr="00F533A5" w:rsidRDefault="004377AB" w:rsidP="008C093B">
      <w:r>
        <w:t>La numerosità massima del Corso di Laurea indica il numero massimo di studenti immatricolabili in quel determinato corso di studi. Tale numero tiene conto delle diverse categorie di studenti</w:t>
      </w:r>
      <w:r w:rsidR="00F533A5" w:rsidRPr="00F533A5">
        <w:t>:</w:t>
      </w:r>
    </w:p>
    <w:p w14:paraId="768BD403" w14:textId="77777777" w:rsidR="004377AB" w:rsidRDefault="004377AB" w:rsidP="00F24E45">
      <w:pPr>
        <w:pStyle w:val="Paragrafoelenco"/>
        <w:numPr>
          <w:ilvl w:val="0"/>
          <w:numId w:val="15"/>
        </w:numPr>
      </w:pPr>
      <w:r w:rsidRPr="004377AB">
        <w:t xml:space="preserve">Categoria 1: </w:t>
      </w:r>
      <w:r>
        <w:t>Candidati</w:t>
      </w:r>
      <w:r w:rsidR="00F533A5" w:rsidRPr="004377AB">
        <w:t xml:space="preserve"> </w:t>
      </w:r>
      <w:r>
        <w:t>(c</w:t>
      </w:r>
      <w:r w:rsidR="00F533A5" w:rsidRPr="004377AB">
        <w:t>omunitari ed extra comunitari</w:t>
      </w:r>
      <w:r>
        <w:t>)</w:t>
      </w:r>
      <w:r w:rsidR="00F533A5" w:rsidRPr="004377AB">
        <w:t xml:space="preserve"> residenti in Italia</w:t>
      </w:r>
      <w:r>
        <w:t>,</w:t>
      </w:r>
      <w:r w:rsidR="00F533A5" w:rsidRPr="004377AB">
        <w:t xml:space="preserve"> </w:t>
      </w:r>
      <w:r>
        <w:t>ovvero</w:t>
      </w:r>
      <w:r w:rsidR="00F533A5" w:rsidRPr="004377AB">
        <w:t xml:space="preserve"> tutti i cittadini dell’Unione Europea e i soggetti extra-comunitari regolarmente residenti in Italia; sono altresì equiparati ai fini dell’ammissione, anche i soggetti rifugiati o titolari di asilo o protezione sussidiaria;</w:t>
      </w:r>
    </w:p>
    <w:p w14:paraId="768BD404" w14:textId="77777777" w:rsidR="004377AB" w:rsidRDefault="004377AB" w:rsidP="00F24E45">
      <w:pPr>
        <w:pStyle w:val="Paragrafoelenco"/>
        <w:numPr>
          <w:ilvl w:val="0"/>
          <w:numId w:val="15"/>
        </w:numPr>
      </w:pPr>
      <w:r>
        <w:t>Categoria 2:</w:t>
      </w:r>
    </w:p>
    <w:p w14:paraId="768BD405" w14:textId="77777777" w:rsidR="00F533A5" w:rsidRDefault="004377AB" w:rsidP="00F24E45">
      <w:pPr>
        <w:pStyle w:val="Paragrafoelenco"/>
        <w:numPr>
          <w:ilvl w:val="0"/>
          <w:numId w:val="16"/>
        </w:numPr>
      </w:pPr>
      <w:r>
        <w:t xml:space="preserve">Contingente riservato ai candidati extra-comunitari </w:t>
      </w:r>
      <w:r w:rsidR="00F533A5" w:rsidRPr="004377AB">
        <w:t>residenti all’estero e richiedenti visto</w:t>
      </w:r>
      <w:r>
        <w:t xml:space="preserve"> per motivi di studio</w:t>
      </w:r>
      <w:r w:rsidR="00F533A5" w:rsidRPr="004377AB">
        <w:t xml:space="preserve"> tramite rappresentanza diplomatica itali</w:t>
      </w:r>
      <w:r>
        <w:t>ana sul territorio di residenza;</w:t>
      </w:r>
    </w:p>
    <w:p w14:paraId="768BD406" w14:textId="77777777" w:rsidR="004377AB" w:rsidRPr="004377AB" w:rsidRDefault="004377AB" w:rsidP="00F24E45">
      <w:pPr>
        <w:pStyle w:val="Paragrafoelenco"/>
        <w:numPr>
          <w:ilvl w:val="0"/>
          <w:numId w:val="16"/>
        </w:numPr>
      </w:pPr>
      <w:r>
        <w:t xml:space="preserve">Contingente </w:t>
      </w:r>
      <w:r w:rsidR="00FA5C0C">
        <w:t>r</w:t>
      </w:r>
      <w:r>
        <w:t xml:space="preserve">iservato ai </w:t>
      </w:r>
      <w:r w:rsidR="00FA5C0C">
        <w:t>cittadini Cinesi aderenti al Programma Marco Polo.</w:t>
      </w:r>
    </w:p>
    <w:p w14:paraId="768BD407" w14:textId="77777777" w:rsidR="006C4356" w:rsidRDefault="00F533A5" w:rsidP="008C093B">
      <w:r w:rsidRPr="00F533A5">
        <w:t xml:space="preserve">Le strutture didattiche competenti definiranno il contingente riservato alla Categoria 2 (Studenti Extra-UE) per ciascun corso e, di conseguenza, il numero di posti disponibili per ciascuna categoria per ogni corso di Laurea. </w:t>
      </w:r>
    </w:p>
    <w:p w14:paraId="768BD408" w14:textId="06237D9E" w:rsidR="00F533A5" w:rsidRPr="00F533A5" w:rsidRDefault="00F533A5" w:rsidP="008C093B">
      <w:r w:rsidRPr="00F533A5">
        <w:t>Con Decreto Rettorale,</w:t>
      </w:r>
      <w:r>
        <w:t xml:space="preserve"> emanato </w:t>
      </w:r>
      <w:r w:rsidRPr="00012ABF">
        <w:rPr>
          <w:b/>
        </w:rPr>
        <w:t xml:space="preserve">entro il </w:t>
      </w:r>
      <w:r w:rsidR="00F96331">
        <w:rPr>
          <w:b/>
        </w:rPr>
        <w:t>30 Giugno</w:t>
      </w:r>
      <w:r w:rsidR="00E86B7A">
        <w:rPr>
          <w:b/>
        </w:rPr>
        <w:t xml:space="preserve"> 20</w:t>
      </w:r>
      <w:r w:rsidR="00F96331">
        <w:rPr>
          <w:b/>
        </w:rPr>
        <w:t>2</w:t>
      </w:r>
      <w:r w:rsidR="003B72C7">
        <w:rPr>
          <w:b/>
        </w:rPr>
        <w:t>1</w:t>
      </w:r>
      <w:r w:rsidRPr="00F533A5">
        <w:t xml:space="preserve"> e pubblicato sul s</w:t>
      </w:r>
      <w:r w:rsidR="006C4356">
        <w:t>ito istituzionale, sarà indicata</w:t>
      </w:r>
      <w:r w:rsidRPr="00F533A5">
        <w:t xml:space="preserve"> </w:t>
      </w:r>
      <w:r w:rsidR="006C4356">
        <w:t xml:space="preserve">la </w:t>
      </w:r>
      <w:r w:rsidR="006C4356" w:rsidRPr="006C4356">
        <w:rPr>
          <w:b/>
        </w:rPr>
        <w:t>numerosità massima</w:t>
      </w:r>
      <w:r w:rsidR="006C4356">
        <w:t xml:space="preserve"> per ogni </w:t>
      </w:r>
      <w:r w:rsidR="00F92FD6" w:rsidRPr="00D21A2B">
        <w:t>C</w:t>
      </w:r>
      <w:r w:rsidR="006C4356">
        <w:t>orso di Laurea e conseguentemente verrà rideterminato il numero di posti per ciascuna categoria di candidati.</w:t>
      </w:r>
    </w:p>
    <w:p w14:paraId="768BD40A" w14:textId="59F0C7C2" w:rsidR="00B95ECA" w:rsidRDefault="00F533A5" w:rsidP="008C093B">
      <w:r w:rsidRPr="00F533A5">
        <w:t>Eventuali variazioni all’offerta formativa del Politecnico di Bari verranno tempestivamente pubblicate sul sito web del Politecnico di Bari (</w:t>
      </w:r>
      <w:hyperlink r:id="rId9" w:history="1">
        <w:r w:rsidRPr="008C093B">
          <w:rPr>
            <w:rStyle w:val="Collegamentoipertestuale"/>
          </w:rPr>
          <w:t>www.poliba.it</w:t>
        </w:r>
      </w:hyperlink>
      <w:r w:rsidRPr="00F533A5">
        <w:t xml:space="preserve">). </w:t>
      </w:r>
    </w:p>
    <w:p w14:paraId="207CF020" w14:textId="77777777" w:rsidR="004728E2" w:rsidRPr="008E1B72" w:rsidRDefault="004728E2" w:rsidP="004728E2">
      <w:pPr>
        <w:pStyle w:val="Titolo2"/>
      </w:pPr>
      <w:bookmarkStart w:id="3" w:name="_Toc42604450"/>
      <w:bookmarkStart w:id="4" w:name="_Toc42604449"/>
      <w:r w:rsidRPr="008E1B72">
        <w:t>Il Test di Ammissione ad Ingegneria (T.A.I.)</w:t>
      </w:r>
      <w:bookmarkEnd w:id="3"/>
    </w:p>
    <w:p w14:paraId="7414B145" w14:textId="77777777" w:rsidR="004728E2" w:rsidRPr="00F533A5" w:rsidRDefault="004728E2" w:rsidP="004728E2">
      <w:pPr>
        <w:rPr>
          <w:szCs w:val="22"/>
        </w:rPr>
      </w:pPr>
      <w:r w:rsidRPr="00F533A5">
        <w:rPr>
          <w:szCs w:val="22"/>
        </w:rPr>
        <w:t xml:space="preserve">Per immatricolarsi al primo anno dei Corsi di Laurea </w:t>
      </w:r>
      <w:r w:rsidRPr="00D21A2B">
        <w:rPr>
          <w:szCs w:val="22"/>
        </w:rPr>
        <w:t>T</w:t>
      </w:r>
      <w:r w:rsidRPr="00F533A5">
        <w:rPr>
          <w:szCs w:val="22"/>
        </w:rPr>
        <w:t>riennali in Ingegneria del Politecnico di Bari è obbligatorio sostenere un test di ammissione TAI (Test di Ammissione Ingegneria) finalizzato ad accertare</w:t>
      </w:r>
      <w:r>
        <w:rPr>
          <w:szCs w:val="22"/>
        </w:rPr>
        <w:t xml:space="preserve"> </w:t>
      </w:r>
      <w:r w:rsidRPr="00F533A5">
        <w:rPr>
          <w:szCs w:val="22"/>
        </w:rPr>
        <w:t>la preparazione</w:t>
      </w:r>
      <w:r>
        <w:rPr>
          <w:szCs w:val="22"/>
        </w:rPr>
        <w:t xml:space="preserve"> e</w:t>
      </w:r>
      <w:r w:rsidRPr="00F533A5">
        <w:rPr>
          <w:szCs w:val="22"/>
        </w:rPr>
        <w:t xml:space="preserve"> l’attitudine agli studi. </w:t>
      </w:r>
    </w:p>
    <w:p w14:paraId="58E1A65E" w14:textId="2DD55473" w:rsidR="004728E2" w:rsidRDefault="004728E2" w:rsidP="004728E2">
      <w:pPr>
        <w:rPr>
          <w:szCs w:val="22"/>
        </w:rPr>
      </w:pPr>
      <w:r w:rsidRPr="00F533A5">
        <w:rPr>
          <w:szCs w:val="22"/>
        </w:rPr>
        <w:t xml:space="preserve">Nessun candidato può immatricolarsi al I anno dei corsi di Laurea </w:t>
      </w:r>
      <w:r w:rsidRPr="00D21A2B">
        <w:rPr>
          <w:szCs w:val="22"/>
        </w:rPr>
        <w:t>T</w:t>
      </w:r>
      <w:r w:rsidRPr="00F533A5">
        <w:rPr>
          <w:szCs w:val="22"/>
        </w:rPr>
        <w:t xml:space="preserve">riennali in Ingegneria senza aver conseguito </w:t>
      </w:r>
      <w:r w:rsidRPr="00D21A2B">
        <w:rPr>
          <w:szCs w:val="22"/>
        </w:rPr>
        <w:t xml:space="preserve">l’idoneità partecipando al  </w:t>
      </w:r>
      <w:r w:rsidRPr="00F533A5">
        <w:rPr>
          <w:szCs w:val="22"/>
        </w:rPr>
        <w:t>T.A.I. (fatte salve le convenzioni di cui al paragrafo successivo</w:t>
      </w:r>
      <w:r>
        <w:rPr>
          <w:szCs w:val="22"/>
        </w:rPr>
        <w:t>, che prevedono una propria prova selettiva</w:t>
      </w:r>
      <w:r w:rsidRPr="00F533A5">
        <w:rPr>
          <w:szCs w:val="22"/>
        </w:rPr>
        <w:t>).</w:t>
      </w:r>
    </w:p>
    <w:p w14:paraId="11884D09" w14:textId="77777777" w:rsidR="004728E2" w:rsidRPr="00F533A5" w:rsidRDefault="004728E2" w:rsidP="004728E2">
      <w:pPr>
        <w:rPr>
          <w:szCs w:val="22"/>
        </w:rPr>
      </w:pPr>
      <w:r>
        <w:rPr>
          <w:szCs w:val="22"/>
        </w:rPr>
        <w:t>È previsto un</w:t>
      </w:r>
      <w:r w:rsidRPr="00F533A5">
        <w:rPr>
          <w:szCs w:val="22"/>
        </w:rPr>
        <w:t>:</w:t>
      </w:r>
    </w:p>
    <w:p w14:paraId="34FFFB1B" w14:textId="77777777" w:rsidR="004728E2" w:rsidRPr="00507D74" w:rsidRDefault="004728E2" w:rsidP="004728E2">
      <w:pPr>
        <w:pStyle w:val="Paragrafoelenco"/>
        <w:numPr>
          <w:ilvl w:val="0"/>
          <w:numId w:val="17"/>
        </w:numPr>
      </w:pPr>
      <w:r w:rsidRPr="00507D74">
        <w:rPr>
          <w:b/>
          <w:bCs/>
        </w:rPr>
        <w:t>TAI anticipato</w:t>
      </w:r>
      <w:r w:rsidRPr="00507D74">
        <w:t xml:space="preserve">, </w:t>
      </w:r>
      <w:r>
        <w:t xml:space="preserve">con prove </w:t>
      </w:r>
      <w:r w:rsidRPr="00D21A2B">
        <w:t xml:space="preserve">nei mesi di </w:t>
      </w:r>
      <w:r>
        <w:t>Aprile e Maggio</w:t>
      </w:r>
      <w:r w:rsidRPr="00507D74">
        <w:t xml:space="preserve">, </w:t>
      </w:r>
      <w:r w:rsidRPr="00D21A2B">
        <w:t xml:space="preserve">per gli </w:t>
      </w:r>
      <w:r w:rsidRPr="00507D74">
        <w:t xml:space="preserve">studenti dell’ultimo anno delle superiori </w:t>
      </w:r>
      <w:r w:rsidRPr="00D21A2B">
        <w:t xml:space="preserve">e per gli studenti </w:t>
      </w:r>
      <w:r w:rsidRPr="00507D74">
        <w:t>diplomati;</w:t>
      </w:r>
    </w:p>
    <w:p w14:paraId="6C158B27" w14:textId="64C71240" w:rsidR="004728E2" w:rsidRPr="004728E2" w:rsidRDefault="004728E2" w:rsidP="004728E2">
      <w:pPr>
        <w:pStyle w:val="Paragrafoelenco"/>
        <w:numPr>
          <w:ilvl w:val="0"/>
          <w:numId w:val="17"/>
        </w:numPr>
      </w:pPr>
      <w:r w:rsidRPr="008C093B">
        <w:rPr>
          <w:b/>
          <w:bCs/>
        </w:rPr>
        <w:t>TAI standard</w:t>
      </w:r>
      <w:r w:rsidRPr="008C093B">
        <w:t xml:space="preserve">, </w:t>
      </w:r>
      <w:r w:rsidRPr="00D21A2B">
        <w:t xml:space="preserve">con prove  in </w:t>
      </w:r>
      <w:r w:rsidRPr="008C093B">
        <w:t xml:space="preserve">un’unica sessione a </w:t>
      </w:r>
      <w:r w:rsidRPr="008C093B">
        <w:rPr>
          <w:b/>
          <w:bCs/>
        </w:rPr>
        <w:t>Settembre</w:t>
      </w:r>
      <w:r w:rsidRPr="008C093B">
        <w:t xml:space="preserve">, solo </w:t>
      </w:r>
      <w:r w:rsidRPr="00D21A2B">
        <w:t xml:space="preserve">per gli studenti </w:t>
      </w:r>
      <w:r w:rsidRPr="008C093B">
        <w:t>già diplomati.</w:t>
      </w:r>
    </w:p>
    <w:p w14:paraId="768BD40B" w14:textId="4F264640" w:rsidR="006C4356" w:rsidRPr="00B45077" w:rsidRDefault="006C4356" w:rsidP="006C4356">
      <w:pPr>
        <w:pStyle w:val="Titolo2"/>
        <w:rPr>
          <w:color w:val="FF0000"/>
        </w:rPr>
      </w:pPr>
      <w:r>
        <w:t xml:space="preserve">Requisiti per la partecipazione al </w:t>
      </w:r>
      <w:r w:rsidRPr="008E1B72">
        <w:t>T.A.I</w:t>
      </w:r>
      <w:bookmarkEnd w:id="4"/>
      <w:r w:rsidR="00B45077">
        <w:t xml:space="preserve"> </w:t>
      </w:r>
    </w:p>
    <w:p w14:paraId="768BD40C" w14:textId="6A779966" w:rsidR="005E191F" w:rsidRPr="005E191F" w:rsidRDefault="005E191F" w:rsidP="008C093B">
      <w:r>
        <w:t xml:space="preserve">Possono partecipare al TAI </w:t>
      </w:r>
      <w:r w:rsidR="007522B1">
        <w:t xml:space="preserve">anticipato </w:t>
      </w:r>
      <w:r>
        <w:t>i candidati che s</w:t>
      </w:r>
      <w:r w:rsidRPr="005E191F">
        <w:t xml:space="preserve">iano </w:t>
      </w:r>
      <w:r>
        <w:t>in possesso del diploma di istruzione secondaria superiore o di un titolo di studio conseguito all’estero e riconosciuto idoneo, secondo la normativa vigente, per l’accesso alla formazione universitaria oppure siano iscritti all’ultimo anno di scuola superiore, con prospettiva di sostenere l’esame per il conseguimento del titolo di stud</w:t>
      </w:r>
      <w:r w:rsidR="007522B1">
        <w:t>io nell’anno scolastico 20</w:t>
      </w:r>
      <w:r w:rsidR="003B72C7">
        <w:t>20</w:t>
      </w:r>
      <w:r w:rsidR="007522B1">
        <w:t>/</w:t>
      </w:r>
      <w:r w:rsidR="004B129F">
        <w:t>2</w:t>
      </w:r>
      <w:r w:rsidR="003B72C7">
        <w:t>1</w:t>
      </w:r>
      <w:r w:rsidR="007522B1">
        <w:t>; possono partecipare alla sessione Standard soltanto i candidati che s</w:t>
      </w:r>
      <w:r w:rsidR="007522B1" w:rsidRPr="005E191F">
        <w:t xml:space="preserve">iano </w:t>
      </w:r>
      <w:r w:rsidR="007522B1">
        <w:t>in possesso del diploma di istruzione secondaria superiore o di un titolo di studio conseguito all’estero e riconosciuto idoneo, secondo la normativa vigente, per l’accesso alla formazione universitaria.</w:t>
      </w:r>
    </w:p>
    <w:p w14:paraId="768BD413" w14:textId="14DD0718" w:rsidR="009E5BE5" w:rsidRPr="00F533A5" w:rsidRDefault="009E5BE5" w:rsidP="008C093B">
      <w:pPr>
        <w:rPr>
          <w:szCs w:val="22"/>
        </w:rPr>
      </w:pPr>
      <w:r w:rsidRPr="00F533A5">
        <w:rPr>
          <w:szCs w:val="22"/>
        </w:rPr>
        <w:t>Le prove del T.A.I. prevedono un test computer-based</w:t>
      </w:r>
      <w:r w:rsidRPr="00F533A5">
        <w:rPr>
          <w:b/>
          <w:bCs/>
          <w:szCs w:val="22"/>
        </w:rPr>
        <w:t xml:space="preserve"> di 20 </w:t>
      </w:r>
      <w:r w:rsidRPr="00F533A5">
        <w:rPr>
          <w:b/>
          <w:szCs w:val="22"/>
        </w:rPr>
        <w:t>domande</w:t>
      </w:r>
      <w:r w:rsidRPr="00F533A5">
        <w:rPr>
          <w:szCs w:val="22"/>
        </w:rPr>
        <w:t xml:space="preserve"> a risposta multipla, </w:t>
      </w:r>
      <w:r w:rsidR="004728E2" w:rsidRPr="00D21A2B">
        <w:rPr>
          <w:szCs w:val="22"/>
        </w:rPr>
        <w:t xml:space="preserve">da svolgere </w:t>
      </w:r>
      <w:r w:rsidRPr="00F533A5">
        <w:rPr>
          <w:szCs w:val="22"/>
        </w:rPr>
        <w:t xml:space="preserve">in un tempo massimo di </w:t>
      </w:r>
      <w:r w:rsidRPr="00F533A5">
        <w:rPr>
          <w:b/>
          <w:szCs w:val="22"/>
        </w:rPr>
        <w:t xml:space="preserve">60 minuti </w:t>
      </w:r>
      <w:r w:rsidRPr="00F533A5">
        <w:rPr>
          <w:szCs w:val="22"/>
        </w:rPr>
        <w:t xml:space="preserve">(salvo quanto previsto dalle leggi 104/92 e ss.mm. e 170/2010 per i candidati portatori </w:t>
      </w:r>
      <w:r w:rsidR="008B10A8">
        <w:rPr>
          <w:szCs w:val="22"/>
        </w:rPr>
        <w:t xml:space="preserve">di handicap </w:t>
      </w:r>
      <w:r w:rsidR="008B10A8" w:rsidRPr="00D21A2B">
        <w:t xml:space="preserve">e di </w:t>
      </w:r>
      <w:r w:rsidR="008B10A8" w:rsidRPr="00D21A2B">
        <w:rPr>
          <w:b/>
        </w:rPr>
        <w:t>Disturbi Specifici dell’Apprendimento</w:t>
      </w:r>
      <w:r w:rsidR="008B10A8" w:rsidRPr="00D21A2B">
        <w:t xml:space="preserve"> (DSA</w:t>
      </w:r>
      <w:r w:rsidRPr="00D21A2B">
        <w:rPr>
          <w:szCs w:val="22"/>
        </w:rPr>
        <w:t xml:space="preserve">).  </w:t>
      </w:r>
      <w:r w:rsidRPr="00F533A5">
        <w:rPr>
          <w:b/>
          <w:szCs w:val="22"/>
          <w:u w:val="single"/>
        </w:rPr>
        <w:t>E’ assolutamente vietato, durante lo svolgimento della prova, l’utilizzo di calcolatrici, telefoni cellulari e altri strumenti e supporti informatici</w:t>
      </w:r>
      <w:r w:rsidRPr="00F533A5">
        <w:rPr>
          <w:b/>
          <w:szCs w:val="22"/>
        </w:rPr>
        <w:t xml:space="preserve">. </w:t>
      </w:r>
      <w:r w:rsidRPr="00F533A5">
        <w:rPr>
          <w:szCs w:val="22"/>
        </w:rPr>
        <w:t xml:space="preserve">Al termine della prova il candidato potrà visionare sul terminale il punteggio conseguito. </w:t>
      </w:r>
    </w:p>
    <w:p w14:paraId="768BD414" w14:textId="77777777" w:rsidR="008E1B72" w:rsidRPr="007158A8" w:rsidRDefault="008E1B72" w:rsidP="008C093B">
      <w:pPr>
        <w:rPr>
          <w:szCs w:val="22"/>
        </w:rPr>
      </w:pPr>
      <w:r w:rsidRPr="007158A8">
        <w:rPr>
          <w:szCs w:val="22"/>
        </w:rPr>
        <w:t>Gli argomenti del test riguardano esclusivamente le discipline matematiche e sono illustrati in appendice al Regolamento</w:t>
      </w:r>
      <w:r w:rsidR="00A30029" w:rsidRPr="007158A8">
        <w:rPr>
          <w:szCs w:val="22"/>
        </w:rPr>
        <w:t xml:space="preserve"> (Allegato 1)</w:t>
      </w:r>
      <w:r w:rsidRPr="007158A8">
        <w:rPr>
          <w:szCs w:val="22"/>
        </w:rPr>
        <w:t>.</w:t>
      </w:r>
      <w:r w:rsidR="009E5BE5" w:rsidRPr="007158A8">
        <w:rPr>
          <w:szCs w:val="22"/>
        </w:rPr>
        <w:t xml:space="preserve"> </w:t>
      </w:r>
    </w:p>
    <w:p w14:paraId="768BD415" w14:textId="77777777" w:rsidR="009E5BE5" w:rsidRPr="007158A8" w:rsidRDefault="009E5BE5" w:rsidP="008C093B">
      <w:pPr>
        <w:rPr>
          <w:szCs w:val="22"/>
        </w:rPr>
      </w:pPr>
      <w:r w:rsidRPr="007158A8">
        <w:rPr>
          <w:szCs w:val="22"/>
        </w:rPr>
        <w:t xml:space="preserve">Il punteggio finale </w:t>
      </w:r>
      <w:r w:rsidR="008E1B72" w:rsidRPr="007158A8">
        <w:rPr>
          <w:szCs w:val="22"/>
        </w:rPr>
        <w:t>viene automaticamente determinato, assegnando</w:t>
      </w:r>
      <w:r w:rsidRPr="007158A8">
        <w:rPr>
          <w:szCs w:val="22"/>
        </w:rPr>
        <w:t>:</w:t>
      </w:r>
    </w:p>
    <w:p w14:paraId="768BD416" w14:textId="77777777" w:rsidR="008A67A1" w:rsidRPr="007158A8" w:rsidRDefault="009E5BE5" w:rsidP="00A30029">
      <w:pPr>
        <w:jc w:val="left"/>
        <w:rPr>
          <w:rFonts w:ascii="Helvetica" w:hAnsi="Helvetica"/>
          <w:b/>
          <w:szCs w:val="22"/>
        </w:rPr>
      </w:pPr>
      <w:r w:rsidRPr="007158A8">
        <w:rPr>
          <w:b/>
          <w:szCs w:val="22"/>
        </w:rPr>
        <w:t>1 punto</w:t>
      </w:r>
      <w:r w:rsidRPr="007158A8">
        <w:rPr>
          <w:szCs w:val="22"/>
        </w:rPr>
        <w:t xml:space="preserve"> per ogni risposta esatta</w:t>
      </w:r>
      <w:r w:rsidRPr="007158A8">
        <w:rPr>
          <w:szCs w:val="22"/>
        </w:rPr>
        <w:br/>
      </w:r>
      <w:r w:rsidRPr="007158A8">
        <w:rPr>
          <w:b/>
          <w:szCs w:val="22"/>
        </w:rPr>
        <w:t>0 punti</w:t>
      </w:r>
      <w:r w:rsidRPr="007158A8">
        <w:rPr>
          <w:szCs w:val="22"/>
        </w:rPr>
        <w:t xml:space="preserve"> per ogni risposta non data</w:t>
      </w:r>
      <w:r w:rsidRPr="007158A8">
        <w:rPr>
          <w:szCs w:val="22"/>
        </w:rPr>
        <w:br/>
      </w:r>
      <w:r w:rsidRPr="007158A8">
        <w:rPr>
          <w:b/>
          <w:szCs w:val="22"/>
        </w:rPr>
        <w:t>-0,25</w:t>
      </w:r>
      <w:r w:rsidRPr="007158A8">
        <w:rPr>
          <w:szCs w:val="22"/>
        </w:rPr>
        <w:t xml:space="preserve"> per ogni risposta sbagliata</w:t>
      </w:r>
    </w:p>
    <w:p w14:paraId="768BD417" w14:textId="67C3E509" w:rsidR="008E1B72" w:rsidRPr="007158A8" w:rsidRDefault="008E1B72" w:rsidP="00D836D6">
      <w:pPr>
        <w:pStyle w:val="Titolo2"/>
      </w:pPr>
      <w:bookmarkStart w:id="5" w:name="_Toc42604451"/>
      <w:r w:rsidRPr="007158A8">
        <w:t>Convenzioni di orientamento con ammissione anticipata</w:t>
      </w:r>
      <w:bookmarkEnd w:id="5"/>
    </w:p>
    <w:p w14:paraId="768BD418" w14:textId="2292E91F" w:rsidR="008E1B72" w:rsidRPr="007158A8" w:rsidRDefault="009E5BE5" w:rsidP="008C093B">
      <w:r w:rsidRPr="007158A8">
        <w:t>Sono attive due convenzioni</w:t>
      </w:r>
      <w:r w:rsidR="00A30029" w:rsidRPr="007158A8">
        <w:t>-quadro</w:t>
      </w:r>
      <w:r w:rsidRPr="007158A8">
        <w:t xml:space="preserve"> con alcuni</w:t>
      </w:r>
      <w:r w:rsidR="00734727">
        <w:t xml:space="preserve"> I</w:t>
      </w:r>
      <w:r w:rsidRPr="007158A8">
        <w:t xml:space="preserve">stituti </w:t>
      </w:r>
      <w:r w:rsidR="00734727">
        <w:t xml:space="preserve">di </w:t>
      </w:r>
      <w:r w:rsidR="00734727" w:rsidRPr="00D21A2B">
        <w:t xml:space="preserve">Scuola Secondaria di Secondo Grado </w:t>
      </w:r>
      <w:r w:rsidRPr="00D21A2B">
        <w:t xml:space="preserve"> </w:t>
      </w:r>
      <w:r w:rsidRPr="007158A8">
        <w:t>pugliesi, che consentono l’ammissione anticipata per gli s</w:t>
      </w:r>
      <w:r w:rsidR="00A30029" w:rsidRPr="007158A8">
        <w:t xml:space="preserve">tudenti dell’ultimo anno di scuola superiore </w:t>
      </w:r>
      <w:r w:rsidRPr="007158A8">
        <w:t>che partecipano ai Progetti denominati «Progetto Geometri» e «Progetto Scuola». Le attività di tali progetti sono regolate dalle convenzioni a</w:t>
      </w:r>
      <w:r w:rsidR="008E1B72" w:rsidRPr="007158A8">
        <w:t>pprovate dal Senato Accademico e prevedono una prova finale, che sostituisce a tutti gli effetti la prova del T.A.I.</w:t>
      </w:r>
    </w:p>
    <w:p w14:paraId="6612A89B" w14:textId="4F102C20" w:rsidR="003856B9" w:rsidRDefault="003856B9" w:rsidP="003856B9">
      <w:r w:rsidRPr="007158A8">
        <w:t>I candidati ammessi nel</w:t>
      </w:r>
      <w:r>
        <w:t>l’ambito di «Progetto Geometri» e</w:t>
      </w:r>
      <w:r w:rsidRPr="007158A8">
        <w:t xml:space="preserve"> «Progetto Scuola» avranno diritto all’accesso prioritario al corso di Laurea prescelto al momento de</w:t>
      </w:r>
      <w:r>
        <w:t>ll’adesione formale al Progetto.</w:t>
      </w:r>
    </w:p>
    <w:p w14:paraId="768BD41D" w14:textId="658706F9" w:rsidR="00797832" w:rsidRPr="00D21A2B" w:rsidRDefault="00B5341E" w:rsidP="00B5341E">
      <w:r w:rsidRPr="007158A8">
        <w:t>Co</w:t>
      </w:r>
      <w:r w:rsidR="00797832" w:rsidRPr="007158A8">
        <w:t>n successivi</w:t>
      </w:r>
      <w:r w:rsidRPr="007158A8">
        <w:t xml:space="preserve"> decret</w:t>
      </w:r>
      <w:r w:rsidR="00797832" w:rsidRPr="007158A8">
        <w:t>i</w:t>
      </w:r>
      <w:r w:rsidRPr="007158A8">
        <w:t xml:space="preserve"> saranno rese</w:t>
      </w:r>
      <w:r w:rsidR="00797832" w:rsidRPr="007158A8">
        <w:t xml:space="preserve"> note le modalità di adesione ai</w:t>
      </w:r>
      <w:r w:rsidRPr="007158A8">
        <w:t xml:space="preserve"> progett</w:t>
      </w:r>
      <w:r w:rsidR="00797832" w:rsidRPr="007158A8">
        <w:t>i</w:t>
      </w:r>
      <w:r w:rsidRPr="007158A8">
        <w:t xml:space="preserve">, ferme restando le modalità e le tempistiche di perfezionamento dell’immatricolazione dei candidati ammessi, che saranno identiche a quelle previste per i candidati ammessi </w:t>
      </w:r>
      <w:r w:rsidR="00734727" w:rsidRPr="00D21A2B">
        <w:t>con</w:t>
      </w:r>
      <w:r w:rsidRPr="007158A8">
        <w:t xml:space="preserve"> il TAI Anticipato.</w:t>
      </w:r>
      <w:r w:rsidR="00797832" w:rsidRPr="007158A8">
        <w:t xml:space="preserve"> I candidati che, quandanche ammessi, non </w:t>
      </w:r>
      <w:r w:rsidR="00797832" w:rsidRPr="00D21A2B">
        <w:t>segui</w:t>
      </w:r>
      <w:r w:rsidR="00081B0B" w:rsidRPr="00D21A2B">
        <w:t>ssero</w:t>
      </w:r>
      <w:r w:rsidR="00797832" w:rsidRPr="00D21A2B">
        <w:t xml:space="preserve"> le procedure</w:t>
      </w:r>
      <w:r w:rsidR="00081B0B" w:rsidRPr="00D21A2B">
        <w:t xml:space="preserve"> e la tempistica</w:t>
      </w:r>
      <w:r w:rsidR="00797832" w:rsidRPr="00D21A2B">
        <w:t xml:space="preserve"> prescritte dal decreto in parola</w:t>
      </w:r>
      <w:r w:rsidR="00081B0B" w:rsidRPr="00D21A2B">
        <w:t xml:space="preserve">, </w:t>
      </w:r>
      <w:r w:rsidR="00797832" w:rsidRPr="00D21A2B">
        <w:t xml:space="preserve">perderanno ogni diritto all’immatricolazione. </w:t>
      </w:r>
    </w:p>
    <w:p w14:paraId="768BD41E" w14:textId="2C95F564" w:rsidR="00B5341E" w:rsidRPr="00D21A2B" w:rsidRDefault="00734727" w:rsidP="008C093B">
      <w:r w:rsidRPr="00D21A2B">
        <w:t>I candidati vincitori nell’ambito di «Progetto Geometri» e «Progetto Scuola» avranno diritto all’accesso</w:t>
      </w:r>
      <w:r>
        <w:t xml:space="preserve"> </w:t>
      </w:r>
      <w:r w:rsidRPr="00D21A2B">
        <w:t>prioritario ad uno dei Corsi  di Laurea oggetto della convenzione. Pertanto i vincitori del TAI</w:t>
      </w:r>
      <w:r w:rsidR="000B7357" w:rsidRPr="00D21A2B">
        <w:t xml:space="preserve"> in quei corsi </w:t>
      </w:r>
      <w:r w:rsidRPr="00D21A2B">
        <w:t xml:space="preserve"> potranno coprire solo i posti residui</w:t>
      </w:r>
    </w:p>
    <w:p w14:paraId="768BD41F" w14:textId="77777777" w:rsidR="009E5BE5" w:rsidRPr="00F533A5" w:rsidRDefault="009E5BE5" w:rsidP="008E1B72">
      <w:pPr>
        <w:spacing w:after="0"/>
        <w:rPr>
          <w:rFonts w:ascii="Helvetica" w:hAnsi="Helvetica"/>
          <w:szCs w:val="22"/>
        </w:rPr>
      </w:pPr>
    </w:p>
    <w:p w14:paraId="768BD420" w14:textId="77777777" w:rsidR="009E5BE5" w:rsidRPr="00F533A5" w:rsidRDefault="009E5BE5" w:rsidP="008E1B72">
      <w:pPr>
        <w:spacing w:after="0"/>
        <w:rPr>
          <w:rFonts w:ascii="Helvetica" w:hAnsi="Helvetica"/>
          <w:szCs w:val="22"/>
        </w:rPr>
      </w:pPr>
    </w:p>
    <w:p w14:paraId="768BD421" w14:textId="77777777" w:rsidR="0031052E" w:rsidRPr="00F533A5" w:rsidRDefault="0031052E">
      <w:pPr>
        <w:rPr>
          <w:rFonts w:ascii="Helvetica" w:hAnsi="Helvetica"/>
          <w:szCs w:val="22"/>
        </w:rPr>
      </w:pPr>
      <w:r w:rsidRPr="00F533A5">
        <w:rPr>
          <w:rFonts w:ascii="Helvetica" w:hAnsi="Helvetica"/>
          <w:szCs w:val="22"/>
        </w:rPr>
        <w:br w:type="page"/>
      </w:r>
    </w:p>
    <w:p w14:paraId="768BD422" w14:textId="77777777" w:rsidR="005952F9" w:rsidRDefault="005952F9" w:rsidP="00D04261">
      <w:pPr>
        <w:pStyle w:val="Titolo2"/>
        <w:jc w:val="center"/>
        <w:rPr>
          <w:rFonts w:eastAsia="Times New Roman"/>
        </w:rPr>
      </w:pPr>
      <w:bookmarkStart w:id="6" w:name="_Toc42604453"/>
      <w:bookmarkStart w:id="7" w:name="_Toc502754590"/>
      <w:r>
        <w:rPr>
          <w:rFonts w:eastAsia="Times New Roman"/>
        </w:rPr>
        <w:t>T.A.I. ANTICIPATO</w:t>
      </w:r>
      <w:bookmarkEnd w:id="6"/>
    </w:p>
    <w:p w14:paraId="768BD423" w14:textId="77777777" w:rsidR="008A67A1" w:rsidRPr="008C093B" w:rsidRDefault="008A67A1" w:rsidP="008C093B">
      <w:pPr>
        <w:rPr>
          <w:b/>
        </w:rPr>
      </w:pPr>
      <w:r w:rsidRPr="008C093B">
        <w:rPr>
          <w:b/>
          <w:szCs w:val="22"/>
        </w:rPr>
        <w:t>PER DI</w:t>
      </w:r>
      <w:r w:rsidRPr="008C093B">
        <w:rPr>
          <w:b/>
        </w:rPr>
        <w:t>PLOMATI E STUDENTI ISCRITTI ALL’ULTIMO ANNO DELLE SCUOLE SUPERIORI</w:t>
      </w:r>
      <w:bookmarkEnd w:id="7"/>
    </w:p>
    <w:p w14:paraId="768BD424" w14:textId="77777777" w:rsidR="0031052E" w:rsidRPr="00F533A5" w:rsidRDefault="0031052E" w:rsidP="008E1B72">
      <w:pPr>
        <w:spacing w:after="0"/>
        <w:rPr>
          <w:rFonts w:ascii="Helvetica" w:hAnsi="Helvetica"/>
          <w:szCs w:val="22"/>
        </w:rPr>
      </w:pPr>
    </w:p>
    <w:tbl>
      <w:tblPr>
        <w:tblStyle w:val="Grigliatabella"/>
        <w:tblW w:w="9977" w:type="dxa"/>
        <w:jc w:val="center"/>
        <w:tblLook w:val="04A0" w:firstRow="1" w:lastRow="0" w:firstColumn="1" w:lastColumn="0" w:noHBand="0" w:noVBand="1"/>
      </w:tblPr>
      <w:tblGrid>
        <w:gridCol w:w="2280"/>
        <w:gridCol w:w="2566"/>
        <w:gridCol w:w="2379"/>
        <w:gridCol w:w="2752"/>
      </w:tblGrid>
      <w:tr w:rsidR="008A67A1" w:rsidRPr="002371C8" w14:paraId="768BD429" w14:textId="77777777" w:rsidTr="00394749">
        <w:trPr>
          <w:jc w:val="center"/>
        </w:trPr>
        <w:tc>
          <w:tcPr>
            <w:tcW w:w="2280" w:type="dxa"/>
            <w:vAlign w:val="center"/>
          </w:tcPr>
          <w:p w14:paraId="768BD425" w14:textId="77777777" w:rsidR="008A67A1" w:rsidRPr="002371C8" w:rsidRDefault="008A67A1" w:rsidP="00D55D27">
            <w:pPr>
              <w:jc w:val="center"/>
              <w:rPr>
                <w:b/>
                <w:szCs w:val="22"/>
              </w:rPr>
            </w:pPr>
            <w:r w:rsidRPr="002371C8">
              <w:rPr>
                <w:b/>
                <w:szCs w:val="22"/>
              </w:rPr>
              <w:t xml:space="preserve">DATE DI </w:t>
            </w:r>
            <w:r w:rsidRPr="002371C8">
              <w:rPr>
                <w:b/>
                <w:szCs w:val="22"/>
                <w:u w:val="single"/>
              </w:rPr>
              <w:t>INIZIO</w:t>
            </w:r>
            <w:r w:rsidRPr="002371C8">
              <w:rPr>
                <w:b/>
                <w:szCs w:val="22"/>
              </w:rPr>
              <w:t xml:space="preserve"> </w:t>
            </w:r>
            <w:r w:rsidR="00D55D27" w:rsidRPr="002371C8">
              <w:rPr>
                <w:b/>
                <w:szCs w:val="22"/>
              </w:rPr>
              <w:t>DEI TURNI DI PROVE</w:t>
            </w:r>
          </w:p>
        </w:tc>
        <w:tc>
          <w:tcPr>
            <w:tcW w:w="2566" w:type="dxa"/>
            <w:vAlign w:val="center"/>
          </w:tcPr>
          <w:p w14:paraId="768BD426" w14:textId="77777777" w:rsidR="008A67A1" w:rsidRPr="002371C8" w:rsidRDefault="008A67A1" w:rsidP="008A67A1">
            <w:pPr>
              <w:jc w:val="center"/>
              <w:rPr>
                <w:b/>
                <w:szCs w:val="22"/>
              </w:rPr>
            </w:pPr>
            <w:r w:rsidRPr="002371C8">
              <w:rPr>
                <w:b/>
                <w:szCs w:val="22"/>
              </w:rPr>
              <w:t xml:space="preserve">DATE DI ISCRIZIONE </w:t>
            </w:r>
            <w:r w:rsidRPr="002371C8">
              <w:rPr>
                <w:b/>
                <w:szCs w:val="22"/>
              </w:rPr>
              <w:br/>
              <w:t>ALLE PROVE</w:t>
            </w:r>
          </w:p>
        </w:tc>
        <w:tc>
          <w:tcPr>
            <w:tcW w:w="2379" w:type="dxa"/>
            <w:vAlign w:val="center"/>
          </w:tcPr>
          <w:p w14:paraId="768BD427" w14:textId="77777777" w:rsidR="008A67A1" w:rsidRPr="002371C8" w:rsidRDefault="008A67A1" w:rsidP="008A67A1">
            <w:pPr>
              <w:jc w:val="center"/>
              <w:rPr>
                <w:b/>
                <w:szCs w:val="22"/>
              </w:rPr>
            </w:pPr>
            <w:r w:rsidRPr="002371C8">
              <w:rPr>
                <w:b/>
                <w:szCs w:val="22"/>
              </w:rPr>
              <w:t>PUBBLICAZIONE CALENDARIO TURNI</w:t>
            </w:r>
          </w:p>
        </w:tc>
        <w:tc>
          <w:tcPr>
            <w:tcW w:w="2752" w:type="dxa"/>
            <w:vAlign w:val="center"/>
          </w:tcPr>
          <w:p w14:paraId="768BD428" w14:textId="77777777" w:rsidR="008A67A1" w:rsidRPr="002371C8" w:rsidRDefault="008A67A1" w:rsidP="008A67A1">
            <w:pPr>
              <w:jc w:val="center"/>
              <w:rPr>
                <w:b/>
                <w:szCs w:val="22"/>
              </w:rPr>
            </w:pPr>
            <w:r w:rsidRPr="002371C8">
              <w:rPr>
                <w:b/>
                <w:szCs w:val="22"/>
              </w:rPr>
              <w:t>DATE DI IMMATRICOLAZIONE</w:t>
            </w:r>
          </w:p>
        </w:tc>
      </w:tr>
      <w:tr w:rsidR="00394749" w:rsidRPr="008C093B" w14:paraId="768BD433" w14:textId="77777777" w:rsidTr="00394749">
        <w:trPr>
          <w:jc w:val="center"/>
        </w:trPr>
        <w:tc>
          <w:tcPr>
            <w:tcW w:w="2280" w:type="dxa"/>
            <w:vAlign w:val="center"/>
          </w:tcPr>
          <w:p w14:paraId="768BD42F" w14:textId="059975EE" w:rsidR="00394749" w:rsidRPr="002371C8" w:rsidRDefault="00187609" w:rsidP="00725BA8">
            <w:pPr>
              <w:jc w:val="center"/>
              <w:rPr>
                <w:szCs w:val="22"/>
              </w:rPr>
            </w:pPr>
            <w:r>
              <w:rPr>
                <w:szCs w:val="22"/>
              </w:rPr>
              <w:t>26 Aprile</w:t>
            </w:r>
            <w:r w:rsidR="00C5020C">
              <w:rPr>
                <w:szCs w:val="22"/>
              </w:rPr>
              <w:t xml:space="preserve"> 2021</w:t>
            </w:r>
          </w:p>
        </w:tc>
        <w:tc>
          <w:tcPr>
            <w:tcW w:w="2566" w:type="dxa"/>
            <w:vAlign w:val="center"/>
          </w:tcPr>
          <w:p w14:paraId="768BD430" w14:textId="3DD8BB66" w:rsidR="00394749" w:rsidRPr="002371C8" w:rsidRDefault="00C5020C" w:rsidP="004B129F">
            <w:pPr>
              <w:jc w:val="center"/>
              <w:rPr>
                <w:szCs w:val="22"/>
              </w:rPr>
            </w:pPr>
            <w:r>
              <w:rPr>
                <w:szCs w:val="22"/>
              </w:rPr>
              <w:t>Dal 15 Marzo</w:t>
            </w:r>
            <w:r w:rsidRPr="002371C8">
              <w:rPr>
                <w:szCs w:val="22"/>
              </w:rPr>
              <w:t xml:space="preserve"> </w:t>
            </w:r>
            <w:r w:rsidR="00394749" w:rsidRPr="002371C8">
              <w:rPr>
                <w:szCs w:val="22"/>
              </w:rPr>
              <w:t xml:space="preserve">al </w:t>
            </w:r>
            <w:r>
              <w:rPr>
                <w:szCs w:val="22"/>
              </w:rPr>
              <w:t>15</w:t>
            </w:r>
            <w:r w:rsidR="00394749" w:rsidRPr="002371C8">
              <w:rPr>
                <w:szCs w:val="22"/>
              </w:rPr>
              <w:t xml:space="preserve"> </w:t>
            </w:r>
            <w:r>
              <w:rPr>
                <w:szCs w:val="22"/>
              </w:rPr>
              <w:t xml:space="preserve">Aprile </w:t>
            </w:r>
            <w:r w:rsidR="00394749">
              <w:rPr>
                <w:szCs w:val="22"/>
              </w:rPr>
              <w:t>202</w:t>
            </w:r>
            <w:r>
              <w:rPr>
                <w:szCs w:val="22"/>
              </w:rPr>
              <w:t>1</w:t>
            </w:r>
          </w:p>
        </w:tc>
        <w:tc>
          <w:tcPr>
            <w:tcW w:w="2379" w:type="dxa"/>
            <w:vAlign w:val="center"/>
          </w:tcPr>
          <w:p w14:paraId="768BD431" w14:textId="0A020D33" w:rsidR="00394749" w:rsidRPr="002371C8" w:rsidRDefault="00C5020C" w:rsidP="004B129F">
            <w:pPr>
              <w:jc w:val="center"/>
              <w:rPr>
                <w:szCs w:val="22"/>
              </w:rPr>
            </w:pPr>
            <w:r>
              <w:rPr>
                <w:szCs w:val="22"/>
              </w:rPr>
              <w:t xml:space="preserve">23 Aprile </w:t>
            </w:r>
            <w:r w:rsidR="00394749">
              <w:rPr>
                <w:szCs w:val="22"/>
              </w:rPr>
              <w:t xml:space="preserve"> 202</w:t>
            </w:r>
            <w:r>
              <w:rPr>
                <w:szCs w:val="22"/>
              </w:rPr>
              <w:t>1</w:t>
            </w:r>
          </w:p>
        </w:tc>
        <w:tc>
          <w:tcPr>
            <w:tcW w:w="2752" w:type="dxa"/>
            <w:vMerge w:val="restart"/>
            <w:vAlign w:val="center"/>
          </w:tcPr>
          <w:p w14:paraId="768BD432" w14:textId="682B57BA" w:rsidR="00394749" w:rsidRPr="008C093B" w:rsidRDefault="00C5020C" w:rsidP="00D55D27">
            <w:pPr>
              <w:jc w:val="center"/>
              <w:rPr>
                <w:szCs w:val="22"/>
              </w:rPr>
            </w:pPr>
            <w:r>
              <w:rPr>
                <w:szCs w:val="22"/>
              </w:rPr>
              <w:t>2</w:t>
            </w:r>
            <w:r w:rsidR="00D21A2B">
              <w:rPr>
                <w:szCs w:val="22"/>
              </w:rPr>
              <w:t>6</w:t>
            </w:r>
            <w:r w:rsidR="00081B0B">
              <w:rPr>
                <w:color w:val="FF0000"/>
                <w:szCs w:val="22"/>
              </w:rPr>
              <w:t xml:space="preserve"> </w:t>
            </w:r>
            <w:r>
              <w:rPr>
                <w:szCs w:val="22"/>
              </w:rPr>
              <w:t>- 30 Luglio</w:t>
            </w:r>
            <w:r w:rsidR="00394749" w:rsidRPr="002371C8">
              <w:rPr>
                <w:szCs w:val="22"/>
              </w:rPr>
              <w:t xml:space="preserve"> 202</w:t>
            </w:r>
            <w:r>
              <w:rPr>
                <w:szCs w:val="22"/>
              </w:rPr>
              <w:t>1</w:t>
            </w:r>
          </w:p>
        </w:tc>
      </w:tr>
      <w:tr w:rsidR="00394749" w:rsidRPr="008C093B" w14:paraId="10DFF8B6" w14:textId="77777777" w:rsidTr="00394749">
        <w:trPr>
          <w:jc w:val="center"/>
        </w:trPr>
        <w:tc>
          <w:tcPr>
            <w:tcW w:w="2280" w:type="dxa"/>
            <w:vAlign w:val="center"/>
          </w:tcPr>
          <w:p w14:paraId="1952022A" w14:textId="59915AF5" w:rsidR="00394749" w:rsidRPr="002371C8" w:rsidRDefault="00187609" w:rsidP="00725BA8">
            <w:pPr>
              <w:jc w:val="center"/>
              <w:rPr>
                <w:szCs w:val="22"/>
              </w:rPr>
            </w:pPr>
            <w:r>
              <w:rPr>
                <w:szCs w:val="22"/>
              </w:rPr>
              <w:t>2</w:t>
            </w:r>
            <w:r w:rsidR="00C5020C">
              <w:rPr>
                <w:szCs w:val="22"/>
              </w:rPr>
              <w:t>6</w:t>
            </w:r>
            <w:r>
              <w:rPr>
                <w:szCs w:val="22"/>
              </w:rPr>
              <w:t xml:space="preserve"> Maggio</w:t>
            </w:r>
            <w:r w:rsidR="00C5020C">
              <w:rPr>
                <w:szCs w:val="22"/>
              </w:rPr>
              <w:t xml:space="preserve"> 2021</w:t>
            </w:r>
          </w:p>
        </w:tc>
        <w:tc>
          <w:tcPr>
            <w:tcW w:w="2566" w:type="dxa"/>
            <w:vAlign w:val="center"/>
          </w:tcPr>
          <w:p w14:paraId="7A29D102" w14:textId="07CA12AB" w:rsidR="00394749" w:rsidRPr="002371C8" w:rsidRDefault="00394749" w:rsidP="004B129F">
            <w:pPr>
              <w:jc w:val="center"/>
              <w:rPr>
                <w:szCs w:val="22"/>
              </w:rPr>
            </w:pPr>
            <w:r w:rsidRPr="00D21A2B">
              <w:rPr>
                <w:szCs w:val="22"/>
              </w:rPr>
              <w:t xml:space="preserve">Dal </w:t>
            </w:r>
            <w:r w:rsidR="00C5020C" w:rsidRPr="00D21A2B">
              <w:rPr>
                <w:szCs w:val="22"/>
              </w:rPr>
              <w:t>0</w:t>
            </w:r>
            <w:r w:rsidR="0089736A">
              <w:rPr>
                <w:szCs w:val="22"/>
              </w:rPr>
              <w:t>5</w:t>
            </w:r>
            <w:r w:rsidR="00C5020C" w:rsidRPr="00D21A2B">
              <w:rPr>
                <w:szCs w:val="22"/>
              </w:rPr>
              <w:t xml:space="preserve"> </w:t>
            </w:r>
            <w:r w:rsidRPr="00D21A2B">
              <w:rPr>
                <w:szCs w:val="22"/>
              </w:rPr>
              <w:t xml:space="preserve">al </w:t>
            </w:r>
            <w:r w:rsidR="0089736A">
              <w:rPr>
                <w:szCs w:val="22"/>
              </w:rPr>
              <w:t>18</w:t>
            </w:r>
            <w:r w:rsidR="00C5020C" w:rsidRPr="00D21A2B">
              <w:rPr>
                <w:szCs w:val="22"/>
              </w:rPr>
              <w:t xml:space="preserve"> Maggio</w:t>
            </w:r>
            <w:r w:rsidRPr="00D21A2B">
              <w:rPr>
                <w:szCs w:val="22"/>
              </w:rPr>
              <w:t xml:space="preserve"> 202</w:t>
            </w:r>
            <w:r w:rsidR="00C5020C" w:rsidRPr="00D21A2B">
              <w:rPr>
                <w:szCs w:val="22"/>
              </w:rPr>
              <w:t>1</w:t>
            </w:r>
          </w:p>
        </w:tc>
        <w:tc>
          <w:tcPr>
            <w:tcW w:w="2379" w:type="dxa"/>
            <w:vAlign w:val="center"/>
          </w:tcPr>
          <w:p w14:paraId="31442C12" w14:textId="48B2FE10" w:rsidR="00394749" w:rsidRPr="002371C8" w:rsidRDefault="00C5020C" w:rsidP="004B129F">
            <w:pPr>
              <w:jc w:val="center"/>
              <w:rPr>
                <w:szCs w:val="22"/>
              </w:rPr>
            </w:pPr>
            <w:r>
              <w:rPr>
                <w:szCs w:val="22"/>
              </w:rPr>
              <w:t xml:space="preserve">25 Maggio  </w:t>
            </w:r>
            <w:r w:rsidR="00394749">
              <w:rPr>
                <w:szCs w:val="22"/>
              </w:rPr>
              <w:t>202</w:t>
            </w:r>
            <w:r>
              <w:rPr>
                <w:szCs w:val="22"/>
              </w:rPr>
              <w:t>1</w:t>
            </w:r>
          </w:p>
        </w:tc>
        <w:tc>
          <w:tcPr>
            <w:tcW w:w="2752" w:type="dxa"/>
            <w:vMerge/>
            <w:vAlign w:val="center"/>
          </w:tcPr>
          <w:p w14:paraId="1F5B6936" w14:textId="77777777" w:rsidR="00394749" w:rsidRPr="002371C8" w:rsidRDefault="00394749" w:rsidP="00D55D27">
            <w:pPr>
              <w:jc w:val="center"/>
              <w:rPr>
                <w:szCs w:val="22"/>
              </w:rPr>
            </w:pPr>
          </w:p>
        </w:tc>
      </w:tr>
    </w:tbl>
    <w:p w14:paraId="768BD434" w14:textId="77777777" w:rsidR="0031052E" w:rsidRPr="00F533A5" w:rsidRDefault="0031052E" w:rsidP="008E1B72">
      <w:pPr>
        <w:spacing w:after="0"/>
        <w:rPr>
          <w:rFonts w:ascii="Helvetica" w:hAnsi="Helvetica"/>
          <w:szCs w:val="22"/>
        </w:rPr>
      </w:pPr>
    </w:p>
    <w:p w14:paraId="768BD435" w14:textId="77777777" w:rsidR="008A1E8F" w:rsidRPr="008C093B" w:rsidRDefault="008A1E8F" w:rsidP="008C093B">
      <w:pPr>
        <w:rPr>
          <w:b/>
        </w:rPr>
      </w:pPr>
      <w:r w:rsidRPr="008C093B">
        <w:rPr>
          <w:b/>
        </w:rPr>
        <w:t>Qualunque variazione alle date qui indicate sarà tempestivamente comunicata esclusivamente sul sito www.poliba.it.</w:t>
      </w:r>
    </w:p>
    <w:p w14:paraId="768BD436" w14:textId="77777777" w:rsidR="008A1E8F" w:rsidRPr="00F533A5" w:rsidRDefault="008A1E8F" w:rsidP="008E1B72">
      <w:pPr>
        <w:spacing w:after="0"/>
        <w:rPr>
          <w:rFonts w:ascii="Helvetica" w:hAnsi="Helvetica"/>
          <w:szCs w:val="22"/>
        </w:rPr>
      </w:pPr>
    </w:p>
    <w:p w14:paraId="768BD437" w14:textId="7D700582" w:rsidR="008A67A1" w:rsidRPr="008C093B" w:rsidRDefault="00E556F8" w:rsidP="008C093B">
      <w:pPr>
        <w:pStyle w:val="Titolo3"/>
      </w:pPr>
      <w:bookmarkStart w:id="8" w:name="_Toc502754592"/>
      <w:bookmarkStart w:id="9" w:name="_Toc42604454"/>
      <w:r>
        <w:t>Modalità di iscrizione all</w:t>
      </w:r>
      <w:r w:rsidRPr="00507D74">
        <w:t>a</w:t>
      </w:r>
      <w:r w:rsidR="008A67A1" w:rsidRPr="008C093B">
        <w:t xml:space="preserve"> session</w:t>
      </w:r>
      <w:r w:rsidRPr="00507D74">
        <w:t>e</w:t>
      </w:r>
      <w:r w:rsidR="008A67A1" w:rsidRPr="008C093B">
        <w:t xml:space="preserve"> del TAI anticipat</w:t>
      </w:r>
      <w:bookmarkEnd w:id="8"/>
      <w:r w:rsidR="008A67A1" w:rsidRPr="008C093B">
        <w:t>o</w:t>
      </w:r>
      <w:bookmarkEnd w:id="9"/>
    </w:p>
    <w:p w14:paraId="768BD438" w14:textId="77777777" w:rsidR="008A67A1" w:rsidRPr="00F533A5" w:rsidRDefault="008A67A1" w:rsidP="008C093B">
      <w:r w:rsidRPr="00F533A5">
        <w:t xml:space="preserve">Coloro che intendono partecipare al </w:t>
      </w:r>
      <w:r w:rsidRPr="00F533A5">
        <w:rPr>
          <w:b/>
        </w:rPr>
        <w:t>TAI anticipato</w:t>
      </w:r>
      <w:r w:rsidRPr="00F533A5">
        <w:t xml:space="preserve"> devono effettuare le seguenti operazioni, seguendo l’ordine sottoelencato:</w:t>
      </w:r>
    </w:p>
    <w:p w14:paraId="768BD439" w14:textId="77777777" w:rsidR="008A67A1" w:rsidRPr="008C093B" w:rsidRDefault="008A67A1" w:rsidP="00F24E45">
      <w:pPr>
        <w:pStyle w:val="Paragrafoelenco"/>
        <w:numPr>
          <w:ilvl w:val="0"/>
          <w:numId w:val="1"/>
        </w:numPr>
        <w:spacing w:after="0"/>
      </w:pPr>
      <w:r w:rsidRPr="008C093B">
        <w:t xml:space="preserve">Collegarsi al sito </w:t>
      </w:r>
      <w:hyperlink r:id="rId10" w:history="1">
        <w:r w:rsidRPr="008C093B">
          <w:rPr>
            <w:b/>
          </w:rPr>
          <w:t>http://www.poliba.it/didattica/test-di-ammissione</w:t>
        </w:r>
      </w:hyperlink>
      <w:r w:rsidRPr="008C093B">
        <w:t xml:space="preserve"> e seguire le istruzioni pubblicate;</w:t>
      </w:r>
    </w:p>
    <w:p w14:paraId="768BD43A" w14:textId="4439A7B0" w:rsidR="008A67A1" w:rsidRPr="008C093B" w:rsidRDefault="008A67A1" w:rsidP="00F24E45">
      <w:pPr>
        <w:pStyle w:val="Paragrafoelenco"/>
        <w:numPr>
          <w:ilvl w:val="0"/>
          <w:numId w:val="1"/>
        </w:numPr>
        <w:spacing w:after="0"/>
      </w:pPr>
      <w:r w:rsidRPr="008C093B">
        <w:rPr>
          <w:b/>
        </w:rPr>
        <w:t>Registrarsi sul portale ESSE3</w:t>
      </w:r>
      <w:r w:rsidRPr="008C093B">
        <w:t xml:space="preserve"> (</w:t>
      </w:r>
      <w:r w:rsidR="00405D81">
        <w:t xml:space="preserve">si consiglia di </w:t>
      </w:r>
      <w:r w:rsidRPr="008C093B">
        <w:t>consulta</w:t>
      </w:r>
      <w:r w:rsidR="00405D81">
        <w:t xml:space="preserve">re </w:t>
      </w:r>
      <w:r w:rsidRPr="008C093B">
        <w:t xml:space="preserve">la Guida alla registrazione); E’ obbligatorio, al momento della registrazione, </w:t>
      </w:r>
      <w:r w:rsidRPr="008C093B">
        <w:rPr>
          <w:b/>
        </w:rPr>
        <w:t xml:space="preserve">indicare un indirizzo email esatto, funzionante e </w:t>
      </w:r>
      <w:r w:rsidRPr="008C093B">
        <w:rPr>
          <w:b/>
          <w:u w:val="single"/>
        </w:rPr>
        <w:t>personale</w:t>
      </w:r>
      <w:r w:rsidRPr="008C093B">
        <w:t xml:space="preserve"> ed un </w:t>
      </w:r>
      <w:r w:rsidRPr="008C093B">
        <w:rPr>
          <w:b/>
        </w:rPr>
        <w:t>numero di cellulare</w:t>
      </w:r>
      <w:r w:rsidRPr="008C093B">
        <w:t xml:space="preserve"> al fine di consentire a</w:t>
      </w:r>
      <w:r w:rsidR="006F6DC6">
        <w:t>gli</w:t>
      </w:r>
      <w:r w:rsidRPr="008C093B">
        <w:t xml:space="preserve"> </w:t>
      </w:r>
      <w:r w:rsidR="008C093B">
        <w:t xml:space="preserve">Uffici </w:t>
      </w:r>
      <w:r w:rsidRPr="008C093B">
        <w:t>di effettuare eventuali comunicazioni urgenti. Le informazioni generali sul concorso verranno pubblicate sulle pagine web del Politecnico di Bari, solo tale pubblicazione avrà valore di notifica;</w:t>
      </w:r>
      <w:r w:rsidR="00A30029">
        <w:t xml:space="preserve"> i candidati già registrati al portale Esse3 del Politecnico di Bari dovranno saltare la registrazione e procedere direttamente all’iscrizione al test con le credenziali di cui sono in possesso;</w:t>
      </w:r>
    </w:p>
    <w:p w14:paraId="1763DF97" w14:textId="77777777" w:rsidR="008F2336" w:rsidRPr="008F2336" w:rsidRDefault="008A67A1" w:rsidP="00F24E45">
      <w:pPr>
        <w:pStyle w:val="Paragrafoelenco"/>
        <w:numPr>
          <w:ilvl w:val="0"/>
          <w:numId w:val="1"/>
        </w:numPr>
        <w:spacing w:after="0"/>
        <w:rPr>
          <w:b/>
          <w:bCs/>
        </w:rPr>
      </w:pPr>
      <w:r w:rsidRPr="008C093B">
        <w:rPr>
          <w:b/>
        </w:rPr>
        <w:t>Iscriversi al test di ammissione</w:t>
      </w:r>
      <w:r w:rsidRPr="008C093B">
        <w:t xml:space="preserve"> tramite l’apposita procedura di Esse3 (</w:t>
      </w:r>
      <w:r w:rsidR="00405D81">
        <w:t xml:space="preserve">si consiglia di </w:t>
      </w:r>
      <w:r w:rsidR="00405D81" w:rsidRPr="008C093B">
        <w:t>consulta</w:t>
      </w:r>
      <w:r w:rsidR="00405D81">
        <w:t xml:space="preserve">re </w:t>
      </w:r>
      <w:r w:rsidRPr="008C093B">
        <w:t xml:space="preserve">la Guida all’iscrizione al Test) </w:t>
      </w:r>
      <w:r w:rsidRPr="008C093B">
        <w:rPr>
          <w:b/>
        </w:rPr>
        <w:t>indicando il corso di laurea prescelto</w:t>
      </w:r>
      <w:r w:rsidRPr="008C093B">
        <w:t xml:space="preserve">. Lo studente concorrerà per l’immatricolazione esclusivamente per il Corso di laurea prescelto. La scelta effettuata all’atto dell’iscrizione al test deve ricadere obbligatoriamente su un unico Corso di Laurea e </w:t>
      </w:r>
      <w:r w:rsidRPr="008C093B">
        <w:rPr>
          <w:u w:val="single"/>
        </w:rPr>
        <w:t>non sarà successivamente modificabile</w:t>
      </w:r>
      <w:r w:rsidRPr="008C093B">
        <w:t xml:space="preserve">. </w:t>
      </w:r>
    </w:p>
    <w:p w14:paraId="6BEC6DE0" w14:textId="52E0DBFA" w:rsidR="008F2336" w:rsidRPr="008F2336" w:rsidRDefault="006F6DC6" w:rsidP="008F2336">
      <w:pPr>
        <w:pStyle w:val="Paragrafoelenco"/>
        <w:spacing w:after="0"/>
        <w:ind w:left="785"/>
        <w:rPr>
          <w:b/>
          <w:bCs/>
        </w:rPr>
      </w:pPr>
      <w:r w:rsidRPr="008E5A5A">
        <w:rPr>
          <w:b/>
          <w:bCs/>
        </w:rPr>
        <w:t>Entro i termini previsti per l’iscrizione alle prove</w:t>
      </w:r>
      <w:r>
        <w:t xml:space="preserve">, così come sopra riportati, </w:t>
      </w:r>
      <w:r w:rsidRPr="008E5A5A">
        <w:rPr>
          <w:b/>
          <w:bCs/>
        </w:rPr>
        <w:t>ciascun candidato dovrà caricare su esse3</w:t>
      </w:r>
      <w:r w:rsidR="008F2336">
        <w:rPr>
          <w:b/>
          <w:bCs/>
          <w:color w:val="FF0000"/>
        </w:rPr>
        <w:t xml:space="preserve"> :</w:t>
      </w:r>
    </w:p>
    <w:p w14:paraId="0332E752" w14:textId="77777777" w:rsidR="008F2336" w:rsidRDefault="006F6DC6" w:rsidP="008F2336">
      <w:pPr>
        <w:pStyle w:val="Paragrafoelenco"/>
        <w:numPr>
          <w:ilvl w:val="0"/>
          <w:numId w:val="35"/>
        </w:numPr>
        <w:spacing w:after="0"/>
        <w:rPr>
          <w:b/>
          <w:bCs/>
        </w:rPr>
      </w:pPr>
      <w:r w:rsidRPr="008E5A5A">
        <w:rPr>
          <w:b/>
          <w:bCs/>
        </w:rPr>
        <w:t>il proprio documento di identità</w:t>
      </w:r>
      <w:r>
        <w:t xml:space="preserve"> in </w:t>
      </w:r>
      <w:r w:rsidR="008F2336" w:rsidRPr="00D21A2B">
        <w:t>c</w:t>
      </w:r>
      <w:r>
        <w:t xml:space="preserve">orso di </w:t>
      </w:r>
      <w:r w:rsidR="008E5A5A">
        <w:t xml:space="preserve">validità </w:t>
      </w:r>
      <w:r w:rsidR="008E5A5A" w:rsidRPr="008E5A5A">
        <w:rPr>
          <w:b/>
          <w:bCs/>
        </w:rPr>
        <w:t>che dovrà essere lo stesso</w:t>
      </w:r>
      <w:r w:rsidR="008E5A5A">
        <w:t xml:space="preserve"> che il candidato </w:t>
      </w:r>
      <w:r w:rsidR="008E5A5A" w:rsidRPr="008E5A5A">
        <w:rPr>
          <w:b/>
          <w:bCs/>
        </w:rPr>
        <w:t>utilizzerà il giorno della prova per il riconoscimento</w:t>
      </w:r>
      <w:r w:rsidR="008F2336">
        <w:rPr>
          <w:b/>
          <w:bCs/>
        </w:rPr>
        <w:t>;</w:t>
      </w:r>
    </w:p>
    <w:p w14:paraId="768BD43B" w14:textId="04DF4E1C" w:rsidR="008A67A1" w:rsidRPr="00D21A2B" w:rsidRDefault="008F2336" w:rsidP="008F2336">
      <w:pPr>
        <w:pStyle w:val="Paragrafoelenco"/>
        <w:numPr>
          <w:ilvl w:val="0"/>
          <w:numId w:val="35"/>
        </w:numPr>
        <w:spacing w:after="0"/>
        <w:rPr>
          <w:b/>
          <w:bCs/>
        </w:rPr>
      </w:pPr>
      <w:r>
        <w:rPr>
          <w:b/>
          <w:bCs/>
        </w:rPr>
        <w:t xml:space="preserve">la sua fotografia,  </w:t>
      </w:r>
      <w:r w:rsidR="008E5A5A">
        <w:rPr>
          <w:b/>
          <w:bCs/>
        </w:rPr>
        <w:t>nella propria scheda anagrafica</w:t>
      </w:r>
      <w:r w:rsidRPr="00D21A2B">
        <w:rPr>
          <w:b/>
          <w:bCs/>
        </w:rPr>
        <w:t>, valida per il riconoscimento.</w:t>
      </w:r>
    </w:p>
    <w:p w14:paraId="768BD43C" w14:textId="489DD2A9" w:rsidR="008A67A1" w:rsidRPr="00D21A2B" w:rsidRDefault="008A67A1" w:rsidP="00F24E45">
      <w:pPr>
        <w:pStyle w:val="Paragrafoelenco"/>
        <w:numPr>
          <w:ilvl w:val="0"/>
          <w:numId w:val="1"/>
        </w:numPr>
        <w:spacing w:after="0"/>
      </w:pPr>
      <w:r w:rsidRPr="008C093B">
        <w:rPr>
          <w:b/>
        </w:rPr>
        <w:t>Effettuare il versamento di € 30,00</w:t>
      </w:r>
      <w:r w:rsidRPr="008C093B">
        <w:t xml:space="preserve"> utilizzando </w:t>
      </w:r>
      <w:r w:rsidR="000B1F69" w:rsidRPr="008C093B">
        <w:t>le modalità disponibili</w:t>
      </w:r>
      <w:r w:rsidRPr="008C093B">
        <w:t xml:space="preserve"> </w:t>
      </w:r>
      <w:r w:rsidR="000B1F69" w:rsidRPr="008C093B">
        <w:t xml:space="preserve">nella </w:t>
      </w:r>
      <w:r w:rsidRPr="008C093B">
        <w:t xml:space="preserve">pagina Pagamenti di ciascun profilo Esse3; </w:t>
      </w:r>
      <w:r w:rsidRPr="008C093B">
        <w:rPr>
          <w:u w:val="single"/>
        </w:rPr>
        <w:t>Attenzione</w:t>
      </w:r>
      <w:r w:rsidRPr="008C093B">
        <w:t>: Il pagamento della tassa va effettuato</w:t>
      </w:r>
      <w:r w:rsidR="003543F2">
        <w:t xml:space="preserve"> entro</w:t>
      </w:r>
      <w:r w:rsidRPr="008C093B">
        <w:t xml:space="preserve"> </w:t>
      </w:r>
      <w:r w:rsidR="00F533A5" w:rsidRPr="008C093B">
        <w:t xml:space="preserve">la data di scadenza prevista per l’iscrizione alla prova. </w:t>
      </w:r>
      <w:r w:rsidRPr="008C093B">
        <w:t>La mancata registrazione su Esse3 del pagamento</w:t>
      </w:r>
      <w:r w:rsidR="00EE083D">
        <w:t xml:space="preserve">, </w:t>
      </w:r>
      <w:r w:rsidRPr="008C093B">
        <w:t>non preclude la partecipazione al test solo se il candidato</w:t>
      </w:r>
      <w:r w:rsidR="008F2336">
        <w:t xml:space="preserve"> nel giorno </w:t>
      </w:r>
      <w:r w:rsidR="00EE083D" w:rsidRPr="00D21A2B">
        <w:t>in cui sostiene il  test</w:t>
      </w:r>
      <w:r w:rsidR="008F2336" w:rsidRPr="00D21A2B">
        <w:t xml:space="preserve"> </w:t>
      </w:r>
      <w:r w:rsidRPr="00D21A2B">
        <w:t xml:space="preserve"> esibi</w:t>
      </w:r>
      <w:r w:rsidR="00EE083D" w:rsidRPr="00D21A2B">
        <w:t xml:space="preserve">sce </w:t>
      </w:r>
      <w:r w:rsidRPr="00D21A2B">
        <w:t xml:space="preserve"> la ricevuta di versamento</w:t>
      </w:r>
      <w:r w:rsidR="00A30029" w:rsidRPr="00D21A2B">
        <w:t>, effettuato nei termini</w:t>
      </w:r>
      <w:r w:rsidR="00EE083D" w:rsidRPr="00D21A2B">
        <w:t>.</w:t>
      </w:r>
    </w:p>
    <w:p w14:paraId="0324A8C6" w14:textId="36C47B66" w:rsidR="006F6DC6" w:rsidRDefault="006F6DC6" w:rsidP="006F6DC6">
      <w:pPr>
        <w:pStyle w:val="Paragrafoelenco"/>
        <w:numPr>
          <w:ilvl w:val="0"/>
          <w:numId w:val="1"/>
        </w:numPr>
      </w:pPr>
      <w:r w:rsidRPr="00D10C3C">
        <w:rPr>
          <w:b/>
          <w:u w:val="single"/>
        </w:rPr>
        <w:t>Scelta della</w:t>
      </w:r>
      <w:r>
        <w:rPr>
          <w:b/>
          <w:u w:val="single"/>
        </w:rPr>
        <w:t xml:space="preserve"> modalità e</w:t>
      </w:r>
      <w:r w:rsidRPr="00D10C3C">
        <w:rPr>
          <w:b/>
          <w:u w:val="single"/>
        </w:rPr>
        <w:t xml:space="preserve"> sede d</w:t>
      </w:r>
      <w:r>
        <w:rPr>
          <w:b/>
          <w:u w:val="single"/>
        </w:rPr>
        <w:t>el</w:t>
      </w:r>
      <w:r w:rsidRPr="00D10C3C">
        <w:rPr>
          <w:b/>
          <w:u w:val="single"/>
        </w:rPr>
        <w:t xml:space="preserve"> test</w:t>
      </w:r>
      <w:r w:rsidRPr="00333FCA">
        <w:t xml:space="preserve">: Le prove </w:t>
      </w:r>
      <w:r w:rsidR="00EE083D" w:rsidRPr="00D21A2B">
        <w:t xml:space="preserve">dei TAI anticipati </w:t>
      </w:r>
      <w:r w:rsidR="00EE083D">
        <w:t xml:space="preserve">e </w:t>
      </w:r>
      <w:r w:rsidRPr="00333FCA">
        <w:t xml:space="preserve">della sessione Standard del Test di Ammissione ad Ingegneria si svolgeranno </w:t>
      </w:r>
      <w:r>
        <w:t>in modalità on-line da remoto, per effettuare il test da remoto i candidati dovranno utilizzare su due dispositivi differenti:</w:t>
      </w:r>
    </w:p>
    <w:p w14:paraId="306B74BE" w14:textId="77777777" w:rsidR="006F6DC6" w:rsidRPr="0048313D" w:rsidRDefault="006F6DC6" w:rsidP="006F6DC6">
      <w:pPr>
        <w:pStyle w:val="Paragrafoelenco"/>
        <w:numPr>
          <w:ilvl w:val="0"/>
          <w:numId w:val="15"/>
        </w:numPr>
        <w:rPr>
          <w:bCs/>
        </w:rPr>
      </w:pPr>
      <w:r w:rsidRPr="002A28BA">
        <w:rPr>
          <w:bCs/>
        </w:rPr>
        <w:t>Un software</w:t>
      </w:r>
      <w:r>
        <w:rPr>
          <w:bCs/>
        </w:rPr>
        <w:t xml:space="preserve"> (su smartphone, tablet o PC) per riprendere sé stessi e l’ambiente circostante durante le operazioni di riconoscimento dei candidati e ininterrottamente per tutta la durata della prova, </w:t>
      </w:r>
      <w:r w:rsidRPr="0048313D">
        <w:rPr>
          <w:b/>
        </w:rPr>
        <w:t>l’interruzione delle riprese durante la prov</w:t>
      </w:r>
      <w:r>
        <w:rPr>
          <w:b/>
        </w:rPr>
        <w:t>a</w:t>
      </w:r>
      <w:r w:rsidRPr="0048313D">
        <w:rPr>
          <w:b/>
        </w:rPr>
        <w:t xml:space="preserve"> e/o la presenza anche momentanea di altre persone  all’interno dell’ambiente dove si è deciso di svolgere la prova</w:t>
      </w:r>
      <w:r>
        <w:rPr>
          <w:b/>
        </w:rPr>
        <w:t xml:space="preserve"> medesima</w:t>
      </w:r>
      <w:r w:rsidRPr="0048313D">
        <w:rPr>
          <w:b/>
        </w:rPr>
        <w:t xml:space="preserve"> sarà causa di annullamento della stessa</w:t>
      </w:r>
      <w:r>
        <w:rPr>
          <w:b/>
        </w:rPr>
        <w:t xml:space="preserve">. </w:t>
      </w:r>
    </w:p>
    <w:p w14:paraId="256A7B70" w14:textId="77777777" w:rsidR="006F6DC6" w:rsidRDefault="006F6DC6" w:rsidP="006F6DC6">
      <w:pPr>
        <w:pStyle w:val="Paragrafoelenco"/>
        <w:numPr>
          <w:ilvl w:val="0"/>
          <w:numId w:val="15"/>
        </w:numPr>
        <w:rPr>
          <w:bCs/>
        </w:rPr>
      </w:pPr>
      <w:r w:rsidRPr="0048313D">
        <w:rPr>
          <w:bCs/>
        </w:rPr>
        <w:t>Il browser SEB – Safety Exam Browser (necessariamente su PC) per lo svolgimento effettivo del Test di Ammissione.</w:t>
      </w:r>
    </w:p>
    <w:p w14:paraId="010E3D13" w14:textId="77777777" w:rsidR="006F6DC6" w:rsidRDefault="006F6DC6" w:rsidP="006F6DC6">
      <w:pPr>
        <w:pStyle w:val="Paragrafoelenco"/>
        <w:numPr>
          <w:ilvl w:val="0"/>
          <w:numId w:val="15"/>
        </w:numPr>
        <w:rPr>
          <w:bCs/>
        </w:rPr>
      </w:pPr>
      <w:r>
        <w:rPr>
          <w:bCs/>
        </w:rPr>
        <w:t xml:space="preserve">Sul sito web </w:t>
      </w:r>
      <w:hyperlink r:id="rId11" w:history="1">
        <w:r w:rsidRPr="003D6853">
          <w:rPr>
            <w:rStyle w:val="Collegamentoipertestuale"/>
            <w:bCs/>
          </w:rPr>
          <w:t>www.poliba.it</w:t>
        </w:r>
      </w:hyperlink>
      <w:r>
        <w:rPr>
          <w:bCs/>
        </w:rPr>
        <w:t xml:space="preserve"> nei giorni immediatamente precedenti la prova verrà dettagliato il software da utilizzare per riprendere se stessi e l’ambiente di svolgimento della prova, le modalità per scaricare e installare i software necessari, nonché le modalità per attrezzare in maniera opportuna l’ambiente dove si è deciso di svolgere la prova stessa.</w:t>
      </w:r>
    </w:p>
    <w:p w14:paraId="1A49BD06" w14:textId="77777777" w:rsidR="006F6DC6" w:rsidRDefault="006F6DC6" w:rsidP="006F6DC6">
      <w:pPr>
        <w:pStyle w:val="Paragrafoelenco"/>
        <w:rPr>
          <w:bCs/>
        </w:rPr>
      </w:pPr>
      <w:r>
        <w:rPr>
          <w:bCs/>
        </w:rPr>
        <w:t>Non sarà possibile eseguire il TAI se non si è effettuato l’accesso con entrambi i software.</w:t>
      </w:r>
    </w:p>
    <w:p w14:paraId="19E54EB9" w14:textId="77777777" w:rsidR="006F6DC6" w:rsidRPr="00EB5BED" w:rsidRDefault="006F6DC6" w:rsidP="006F6DC6">
      <w:pPr>
        <w:pStyle w:val="Paragrafoelenco"/>
        <w:rPr>
          <w:b/>
        </w:rPr>
      </w:pPr>
      <w:r>
        <w:rPr>
          <w:b/>
        </w:rPr>
        <w:t>Si specifica che la connessione internet necessaria per svolgere il test di ammissione è ad esclusivo carico dei candidati.</w:t>
      </w:r>
    </w:p>
    <w:p w14:paraId="0D09CF63" w14:textId="348CB5C1" w:rsidR="006F6DC6" w:rsidRPr="0089736A" w:rsidRDefault="006F6DC6" w:rsidP="006F6DC6">
      <w:pPr>
        <w:pStyle w:val="Paragrafoelenco"/>
      </w:pPr>
      <w:r w:rsidRPr="0089736A">
        <w:t xml:space="preserve">Durante la procedura di iscrizione al TAI verrà chiesto al candidato di esprimere la preferenza </w:t>
      </w:r>
      <w:r w:rsidR="00BB7390" w:rsidRPr="0089736A">
        <w:t xml:space="preserve">circa </w:t>
      </w:r>
      <w:r w:rsidRPr="0089736A">
        <w:t xml:space="preserve"> la modalità </w:t>
      </w:r>
      <w:r w:rsidR="00BB7390" w:rsidRPr="0089736A">
        <w:t xml:space="preserve">di svolgimento del test </w:t>
      </w:r>
      <w:r w:rsidRPr="0089736A">
        <w:t xml:space="preserve">da remoto </w:t>
      </w:r>
      <w:r w:rsidR="00BB7390" w:rsidRPr="0089736A">
        <w:t>o,</w:t>
      </w:r>
      <w:r w:rsidRPr="0089736A">
        <w:t xml:space="preserve"> per coloro che ritengono di non soddisfare i requisiti tecnici necessari, </w:t>
      </w:r>
      <w:r w:rsidR="0089736A" w:rsidRPr="0089736A">
        <w:t xml:space="preserve">la preferenza per lo svolgimento </w:t>
      </w:r>
      <w:r w:rsidR="00BB7390" w:rsidRPr="0089736A">
        <w:t xml:space="preserve">in presenza </w:t>
      </w:r>
      <w:r w:rsidRPr="0089736A">
        <w:t xml:space="preserve"> </w:t>
      </w:r>
      <w:r w:rsidR="0089736A" w:rsidRPr="0089736A">
        <w:t xml:space="preserve">che verrà effettuato </w:t>
      </w:r>
      <w:r w:rsidRPr="0089736A">
        <w:t>in sede presso il Labit (Via Orabona n. 4  - Bari)</w:t>
      </w:r>
      <w:r w:rsidR="00BB7390" w:rsidRPr="0089736A">
        <w:t>.</w:t>
      </w:r>
    </w:p>
    <w:p w14:paraId="768BD43E" w14:textId="78EC7F13" w:rsidR="008A67A1" w:rsidRPr="00E5106C" w:rsidRDefault="008A67A1" w:rsidP="008C093B">
      <w:r w:rsidRPr="003543F2">
        <w:rPr>
          <w:b/>
        </w:rPr>
        <w:t>Non sarà concesso alcun rimborso</w:t>
      </w:r>
      <w:r w:rsidRPr="00F533A5">
        <w:t xml:space="preserve"> di quanto versato per l’iscrizione al TAI, anche in caso di mancata p</w:t>
      </w:r>
      <w:r w:rsidR="0049194C">
        <w:t>artecipazione al TAI medesimo</w:t>
      </w:r>
      <w:r w:rsidR="0089736A">
        <w:t>.</w:t>
      </w:r>
      <w:r w:rsidR="0049194C">
        <w:t xml:space="preserve"> </w:t>
      </w:r>
    </w:p>
    <w:p w14:paraId="768BD43F" w14:textId="77777777" w:rsidR="008A67A1" w:rsidRPr="00D836D6" w:rsidRDefault="008A67A1" w:rsidP="00D836D6">
      <w:pPr>
        <w:pStyle w:val="Titolo3"/>
      </w:pPr>
      <w:bookmarkStart w:id="10" w:name="_Toc455038139"/>
      <w:bookmarkStart w:id="11" w:name="_Toc502754593"/>
      <w:bookmarkStart w:id="12" w:name="_Toc42604455"/>
      <w:r w:rsidRPr="00D836D6">
        <w:t>Candidati portatori di disabilità e DSA</w:t>
      </w:r>
      <w:bookmarkEnd w:id="10"/>
      <w:bookmarkEnd w:id="11"/>
      <w:bookmarkEnd w:id="12"/>
    </w:p>
    <w:p w14:paraId="768BD440" w14:textId="19B1CB77" w:rsidR="008A67A1" w:rsidRPr="00E5106C" w:rsidRDefault="008A67A1" w:rsidP="008C093B">
      <w:pPr>
        <w:rPr>
          <w:b/>
        </w:rPr>
      </w:pPr>
      <w:r w:rsidRPr="00E5106C">
        <w:t>I candidati portatori di </w:t>
      </w:r>
      <w:r w:rsidRPr="00E5106C">
        <w:rPr>
          <w:b/>
          <w:bCs/>
        </w:rPr>
        <w:t xml:space="preserve">handicap </w:t>
      </w:r>
      <w:r w:rsidRPr="00E5106C">
        <w:rPr>
          <w:bCs/>
        </w:rPr>
        <w:t>ai sensi della Legge n. 104/1992</w:t>
      </w:r>
      <w:r w:rsidRPr="00E5106C">
        <w:t xml:space="preserve">, così come modificata dalla Legge n. 17/1999, o di </w:t>
      </w:r>
      <w:r w:rsidRPr="00E5106C">
        <w:rPr>
          <w:b/>
        </w:rPr>
        <w:t>Disturbi Specifici dell’Apprendimento</w:t>
      </w:r>
      <w:r w:rsidRPr="00E5106C">
        <w:t xml:space="preserve"> (DSA) ai sensi della L. 170/2010, possono richiedere i tempi aggiuntivi e/o strumenti compensativi inviando una richiesta scritta a mezzo e-mail, </w:t>
      </w:r>
      <w:r w:rsidRPr="00E5106C">
        <w:rPr>
          <w:b/>
        </w:rPr>
        <w:t>entro il termine prescritto per l’iscrizione alla prova</w:t>
      </w:r>
      <w:r w:rsidRPr="00E5106C">
        <w:t xml:space="preserve"> </w:t>
      </w:r>
      <w:r w:rsidRPr="00507D74">
        <w:t>(</w:t>
      </w:r>
      <w:r w:rsidR="00C5020C">
        <w:t xml:space="preserve">15 aprile 2021 per la prima sessione e </w:t>
      </w:r>
      <w:r w:rsidR="0089736A" w:rsidRPr="0089736A">
        <w:t>18</w:t>
      </w:r>
      <w:r w:rsidR="00C5020C">
        <w:t xml:space="preserve"> maggio</w:t>
      </w:r>
      <w:r w:rsidR="0089736A">
        <w:t xml:space="preserve"> 2021</w:t>
      </w:r>
      <w:r w:rsidR="00C5020C">
        <w:t xml:space="preserve"> per la seconda sessione</w:t>
      </w:r>
      <w:r w:rsidRPr="00507D74">
        <w:t>), esclusivamente all’indirizzo </w:t>
      </w:r>
      <w:hyperlink r:id="rId12" w:history="1">
        <w:r w:rsidR="0065592E" w:rsidRPr="00507D74">
          <w:rPr>
            <w:rStyle w:val="Collegamentoipertestuale"/>
            <w:color w:val="auto"/>
          </w:rPr>
          <w:t>ammissioni@poliba.it</w:t>
        </w:r>
      </w:hyperlink>
      <w:r w:rsidRPr="00507D74">
        <w:t xml:space="preserve"> indicando i propri dati anagrafici ed allegando </w:t>
      </w:r>
      <w:r w:rsidRPr="00F533A5">
        <w:t>idonea documentazione, rila</w:t>
      </w:r>
      <w:r w:rsidRPr="00E5106C">
        <w:t xml:space="preserve">sciata da non più di 3 anni da strutture del SSN o da strutture e specialisti accreditati dallo stesso, secondo i riferimenti normativi. </w:t>
      </w:r>
      <w:r w:rsidRPr="00E5106C">
        <w:rPr>
          <w:b/>
        </w:rPr>
        <w:t>Tale richiesta non sostituisce le procedure di iscrizione. </w:t>
      </w:r>
    </w:p>
    <w:p w14:paraId="768BD441" w14:textId="77777777" w:rsidR="0014525E" w:rsidRPr="00E5106C" w:rsidRDefault="008A67A1" w:rsidP="008C093B">
      <w:r w:rsidRPr="00E5106C">
        <w:t>Le richieste devono essere inoltrate direttame</w:t>
      </w:r>
      <w:r w:rsidR="0014525E" w:rsidRPr="00E5106C">
        <w:t>nte dallo studente interessato.</w:t>
      </w:r>
    </w:p>
    <w:p w14:paraId="768BD442" w14:textId="782802A6" w:rsidR="008A67A1" w:rsidRPr="00E5106C" w:rsidRDefault="584534FE" w:rsidP="009A7CB0">
      <w:pPr>
        <w:rPr>
          <w:rFonts w:ascii="Helvetica" w:hAnsi="Helvetica"/>
        </w:rPr>
      </w:pPr>
      <w:r>
        <w:t>La Commissione</w:t>
      </w:r>
      <w:r w:rsidR="008B10A8" w:rsidRPr="0089736A">
        <w:t xml:space="preserve">, nominata con DR </w:t>
      </w:r>
      <w:r w:rsidRPr="0089736A">
        <w:t xml:space="preserve"> </w:t>
      </w:r>
      <w:r w:rsidR="008B10A8" w:rsidRPr="0089736A">
        <w:t xml:space="preserve">per la </w:t>
      </w:r>
      <w:r w:rsidRPr="0089736A">
        <w:t xml:space="preserve"> </w:t>
      </w:r>
      <w:r>
        <w:t xml:space="preserve">valutazione di richieste di ausili, tempi aggiuntivi e/o strumenti compensativi per le prove di ammissione al Politecnico per l’anno accademico </w:t>
      </w:r>
      <w:r w:rsidR="00C5020C">
        <w:t>2021/22</w:t>
      </w:r>
      <w:r w:rsidRPr="584534FE">
        <w:rPr>
          <w:b/>
          <w:bCs/>
        </w:rPr>
        <w:t xml:space="preserve"> </w:t>
      </w:r>
      <w:r w:rsidR="008B10A8" w:rsidRPr="0089736A">
        <w:t xml:space="preserve">esaminerà </w:t>
      </w:r>
      <w:r>
        <w:t xml:space="preserve"> le richieste e la documentazione prodotta e comunicherà ai candidati l’esito delle istanze, tenendo conto della natura della prova</w:t>
      </w:r>
      <w:r w:rsidR="008B10A8">
        <w:t xml:space="preserve"> </w:t>
      </w:r>
      <w:r>
        <w:t>selettiva.</w:t>
      </w:r>
      <w:r w:rsidR="0014525E">
        <w:br/>
      </w:r>
      <w:r>
        <w:t xml:space="preserve">In ragione della complessità di tale valutazione, si prega vivamente i candidati di inoltrare le richieste e la relativa documentazione con </w:t>
      </w:r>
      <w:r w:rsidRPr="584534FE">
        <w:rPr>
          <w:u w:val="single"/>
        </w:rPr>
        <w:t>largo anticipo</w:t>
      </w:r>
      <w:r>
        <w:t xml:space="preserve"> rispetto alla scadenza.</w:t>
      </w:r>
    </w:p>
    <w:p w14:paraId="768BD443" w14:textId="77777777" w:rsidR="008A67A1" w:rsidRPr="00D836D6" w:rsidRDefault="008A67A1" w:rsidP="00D836D6">
      <w:pPr>
        <w:pStyle w:val="Titolo3"/>
      </w:pPr>
      <w:bookmarkStart w:id="13" w:name="_Toc502754594"/>
      <w:bookmarkStart w:id="14" w:name="_Toc42604456"/>
      <w:r w:rsidRPr="00D836D6">
        <w:t>Convocazione degli iscritti e svolgimento della prova</w:t>
      </w:r>
      <w:bookmarkEnd w:id="13"/>
      <w:bookmarkEnd w:id="14"/>
    </w:p>
    <w:p w14:paraId="768BD444" w14:textId="37574EAB" w:rsidR="00474ACC" w:rsidRPr="00A30029" w:rsidRDefault="00474ACC" w:rsidP="00E360AB">
      <w:r w:rsidRPr="00A30029">
        <w:t xml:space="preserve">La convocazione degli ammessi a ciascuna prova avverrà esclusivamente tramite avviso pubblicato sul sito </w:t>
      </w:r>
      <w:hyperlink r:id="rId13" w:history="1">
        <w:r w:rsidRPr="00A30029">
          <w:rPr>
            <w:rStyle w:val="Collegamentoipertestuale"/>
          </w:rPr>
          <w:t>www.poliba.it</w:t>
        </w:r>
      </w:hyperlink>
      <w:r w:rsidRPr="00A30029">
        <w:t>.</w:t>
      </w:r>
    </w:p>
    <w:p w14:paraId="2E4307CE" w14:textId="77777777" w:rsidR="00C42D6B" w:rsidRDefault="00D3217F" w:rsidP="00C42D6B">
      <w:r w:rsidRPr="00A30029">
        <w:t xml:space="preserve">L’indicazione di data e ora nell’area riservata di Esse3 non ha alcuna rilevanza: la/e data/e di svolgimento delle prove saranno comunicate tramite i calendari di convocazione che saranno pubblicati sul sito </w:t>
      </w:r>
      <w:hyperlink r:id="rId14" w:history="1">
        <w:r w:rsidRPr="00A30029">
          <w:rPr>
            <w:rStyle w:val="Collegamentoipertestuale"/>
          </w:rPr>
          <w:t>www.poliba.it</w:t>
        </w:r>
      </w:hyperlink>
      <w:r w:rsidRPr="00A30029">
        <w:rPr>
          <w:rStyle w:val="Collegamentoipertestuale"/>
        </w:rPr>
        <w:t xml:space="preserve"> </w:t>
      </w:r>
      <w:r w:rsidRPr="00A30029">
        <w:t>nelle date indicate alla pagina precedente</w:t>
      </w:r>
      <w:r w:rsidRPr="00A30029">
        <w:rPr>
          <w:rStyle w:val="Collegamentoipertestuale"/>
          <w:rFonts w:ascii="Helvetica" w:hAnsi="Helvetica" w:cs="Times New Roman"/>
          <w:b/>
          <w:bCs/>
          <w:color w:val="auto"/>
          <w:szCs w:val="22"/>
          <w:u w:val="none"/>
        </w:rPr>
        <w:t xml:space="preserve">. </w:t>
      </w:r>
      <w:r w:rsidRPr="00A30029">
        <w:t xml:space="preserve">Tale pubblicazione avrà valore di notifica. </w:t>
      </w:r>
    </w:p>
    <w:p w14:paraId="7E6C1DCB" w14:textId="61219018" w:rsidR="00C42D6B" w:rsidRDefault="004C681A" w:rsidP="00C42D6B">
      <w:r>
        <w:t xml:space="preserve">L’ammissione alla prova </w:t>
      </w:r>
      <w:r w:rsidR="00D26D85">
        <w:t xml:space="preserve">sia in aula fisica che virtuale </w:t>
      </w:r>
      <w:r>
        <w:t>sarà comunque subordinata:</w:t>
      </w:r>
    </w:p>
    <w:p w14:paraId="768BD449" w14:textId="32819E22" w:rsidR="00655CD5" w:rsidRPr="00A30029" w:rsidRDefault="00655CD5" w:rsidP="00C42D6B">
      <w:pPr>
        <w:pStyle w:val="Paragrafoelenco"/>
        <w:numPr>
          <w:ilvl w:val="0"/>
          <w:numId w:val="33"/>
        </w:numPr>
      </w:pPr>
      <w:r w:rsidRPr="00A30029">
        <w:t xml:space="preserve">Al riconoscimento del candidato, </w:t>
      </w:r>
      <w:r w:rsidR="004C681A">
        <w:t xml:space="preserve">tramite </w:t>
      </w:r>
      <w:r w:rsidR="008A67A1" w:rsidRPr="00C42D6B">
        <w:rPr>
          <w:b/>
          <w:u w:val="single"/>
        </w:rPr>
        <w:t>un documento d’identità in corso di validità (carta di identità, passaporto, patente di guida o porto d’armi)</w:t>
      </w:r>
      <w:r w:rsidRPr="00C42D6B">
        <w:t>;</w:t>
      </w:r>
      <w:r w:rsidR="008A67A1" w:rsidRPr="00C42D6B">
        <w:rPr>
          <w:b/>
        </w:rPr>
        <w:t xml:space="preserve"> </w:t>
      </w:r>
    </w:p>
    <w:p w14:paraId="768BD44A" w14:textId="77777777" w:rsidR="003543F2" w:rsidRPr="003543F2" w:rsidRDefault="00655CD5" w:rsidP="003543F2">
      <w:pPr>
        <w:pStyle w:val="Paragrafoelenco"/>
        <w:numPr>
          <w:ilvl w:val="0"/>
          <w:numId w:val="18"/>
        </w:numPr>
        <w:rPr>
          <w:i/>
        </w:rPr>
      </w:pPr>
      <w:r w:rsidRPr="00A30029">
        <w:rPr>
          <w:b/>
          <w:u w:val="single"/>
        </w:rPr>
        <w:t>All’accertamento dell’avvenuto pagamento della Tassa di concorso tramite il sistema PagoPA nei termini dovuti</w:t>
      </w:r>
      <w:r w:rsidRPr="00A30029">
        <w:rPr>
          <w:b/>
        </w:rPr>
        <w:t xml:space="preserve">: </w:t>
      </w:r>
      <w:r w:rsidRPr="00A30029">
        <w:t>il Politecnico di Bari non potrà accettare pagamenti effettuati dopo la scadenza o</w:t>
      </w:r>
      <w:r w:rsidRPr="00011267">
        <w:t xml:space="preserve"> con metodi diversi dal sistema PagoPA.</w:t>
      </w:r>
    </w:p>
    <w:p w14:paraId="768BD44B" w14:textId="4E19913C" w:rsidR="0011461A" w:rsidRDefault="002C44A9" w:rsidP="003543F2">
      <w:pPr>
        <w:pStyle w:val="Paragrafoelenco"/>
      </w:pPr>
      <w:r w:rsidRPr="003543F2">
        <w:rPr>
          <w:b/>
        </w:rPr>
        <w:t>Precisazione</w:t>
      </w:r>
      <w:r>
        <w:t>: l</w:t>
      </w:r>
      <w:r w:rsidRPr="002C44A9">
        <w:t xml:space="preserve">a trasmissione dei pagamenti effettuati con PagoPA avviene in modo automatico e richiede al massimo qualche ora. </w:t>
      </w:r>
      <w:r w:rsidRPr="00C5020C">
        <w:rPr>
          <w:b/>
          <w:bCs/>
        </w:rPr>
        <w:t>Attenzione:</w:t>
      </w:r>
      <w:r w:rsidRPr="002C44A9">
        <w:t xml:space="preserve"> la data di pagamento certificata dalla procedura di acquisizione automatica sul portale Esse3 dovrà tassativamente e inderogabilmente rientrare nell’intervallo di tempo </w:t>
      </w:r>
      <w:r w:rsidR="004114B3">
        <w:t>previsto per l’iscrizione alla singola prova di test</w:t>
      </w:r>
      <w:r w:rsidRPr="002C44A9">
        <w:t xml:space="preserve">. Eventuali pagamenti che su Esse3 riporteranno </w:t>
      </w:r>
      <w:r w:rsidR="004114B3">
        <w:t>data di pagamento successiva alla scadenza</w:t>
      </w:r>
      <w:r w:rsidRPr="002C44A9">
        <w:t xml:space="preserve"> non saranno considerati validi ai fini dell’</w:t>
      </w:r>
      <w:r w:rsidRPr="0089736A">
        <w:t>i</w:t>
      </w:r>
      <w:r w:rsidR="009A7CB0" w:rsidRPr="0089736A">
        <w:t>scrizione</w:t>
      </w:r>
      <w:r w:rsidRPr="002C44A9">
        <w:t>. Si consiglia di tener conto dei tempi di esecuzione dei pagamenti ordinati previsti dai sistemi di homebanking e dai servizi bancari in generale.</w:t>
      </w:r>
    </w:p>
    <w:p w14:paraId="768BD44C" w14:textId="77777777" w:rsidR="00655CD5" w:rsidRPr="003543F2" w:rsidRDefault="002C44A9" w:rsidP="003543F2">
      <w:pPr>
        <w:pStyle w:val="Paragrafoelenco"/>
        <w:rPr>
          <w:i/>
        </w:rPr>
      </w:pPr>
      <w:r w:rsidRPr="003543F2">
        <w:rPr>
          <w:i/>
        </w:rPr>
        <w:t>Nel caso di pagamento con carta di credito</w:t>
      </w:r>
      <w:r w:rsidRPr="002C44A9">
        <w:t xml:space="preserve">, </w:t>
      </w:r>
      <w:r w:rsidRPr="003543F2">
        <w:rPr>
          <w:i/>
        </w:rPr>
        <w:t>la mera accettazione della richiesta dal Nodo Pagamenti e il conseguente arrivo della risposta automatica di Esse3 non costituisce conferma del buon esito dell’operazione: sarà necessario accertarsi che il provider della carta di credito autorizzi effettivamente la transazione e il trasferimento di denaro.</w:t>
      </w:r>
    </w:p>
    <w:p w14:paraId="768BD44E" w14:textId="77777777" w:rsidR="008A67A1" w:rsidRPr="00E5106C" w:rsidRDefault="008A67A1" w:rsidP="00011267">
      <w:r w:rsidRPr="00E5106C">
        <w:rPr>
          <w:b/>
        </w:rPr>
        <w:t xml:space="preserve">Per il TAI anticipato </w:t>
      </w:r>
      <w:r w:rsidRPr="00E5106C">
        <w:t>la soglia minima obbligatoria di pu</w:t>
      </w:r>
      <w:r w:rsidR="00D13101">
        <w:t>nteggio da ottenere per essere considerati idonei</w:t>
      </w:r>
      <w:r w:rsidRPr="00E5106C">
        <w:t xml:space="preserve"> è </w:t>
      </w:r>
      <w:r w:rsidRPr="00E5106C">
        <w:rPr>
          <w:b/>
        </w:rPr>
        <w:t>pari a 8/20</w:t>
      </w:r>
      <w:r w:rsidRPr="00E5106C">
        <w:t>. L’ammissione sarà comunque subordinata al collocamento in posizione utile in graduatoria rispetto alla disponibilità di posti nel corso di laurea prescelto.</w:t>
      </w:r>
    </w:p>
    <w:p w14:paraId="768BD451" w14:textId="0F524795" w:rsidR="008A67A1" w:rsidRDefault="008A67A1" w:rsidP="00E556F8">
      <w:r w:rsidRPr="00E5106C">
        <w:t xml:space="preserve">I candidati che riporteranno un punteggio inferiore a 8/20 sono considerati </w:t>
      </w:r>
      <w:r w:rsidRPr="00E5106C">
        <w:rPr>
          <w:b/>
        </w:rPr>
        <w:t>non idonei</w:t>
      </w:r>
      <w:r w:rsidRPr="00E5106C">
        <w:t xml:space="preserve"> all’ammissione e in ogni caso, </w:t>
      </w:r>
      <w:r w:rsidRPr="00E5106C">
        <w:rPr>
          <w:b/>
        </w:rPr>
        <w:t>anche in caso di disponibilità di posti, non potranno immatricolarsi</w:t>
      </w:r>
      <w:r w:rsidRPr="00E5106C">
        <w:t xml:space="preserve"> ai corsi di Laurea </w:t>
      </w:r>
      <w:r w:rsidR="009A7CB0" w:rsidRPr="009A7CB0">
        <w:rPr>
          <w:color w:val="FF0000"/>
        </w:rPr>
        <w:t>T</w:t>
      </w:r>
      <w:r w:rsidRPr="00E5106C">
        <w:t>riennali in Ingegneria di questo Politecnico.</w:t>
      </w:r>
    </w:p>
    <w:p w14:paraId="3B2AFE97" w14:textId="29197709" w:rsidR="00394749" w:rsidRDefault="00394749" w:rsidP="00394749">
      <w:pPr>
        <w:rPr>
          <w:rFonts w:ascii="Times New Roman" w:hAnsi="Times New Roman" w:cs="Times New Roman"/>
          <w:szCs w:val="22"/>
        </w:rPr>
      </w:pPr>
      <w:r w:rsidRPr="00394749">
        <w:rPr>
          <w:rFonts w:ascii="Times New Roman" w:hAnsi="Times New Roman" w:cs="Times New Roman"/>
          <w:i/>
          <w:iCs/>
          <w:szCs w:val="22"/>
        </w:rPr>
        <w:t xml:space="preserve">I candidati assenti alla prova di </w:t>
      </w:r>
      <w:r w:rsidR="00C5020C">
        <w:rPr>
          <w:rFonts w:ascii="Times New Roman" w:hAnsi="Times New Roman" w:cs="Times New Roman"/>
          <w:i/>
          <w:iCs/>
          <w:szCs w:val="22"/>
        </w:rPr>
        <w:t xml:space="preserve">Aprile </w:t>
      </w:r>
      <w:r w:rsidRPr="00394749">
        <w:rPr>
          <w:rFonts w:ascii="Times New Roman" w:hAnsi="Times New Roman" w:cs="Times New Roman"/>
          <w:i/>
          <w:iCs/>
          <w:szCs w:val="22"/>
        </w:rPr>
        <w:t>e coloro che nella predetta prova sono risultati non idonei (voto inferiore a 8/20)</w:t>
      </w:r>
      <w:r w:rsidRPr="00394749">
        <w:rPr>
          <w:rFonts w:ascii="Times New Roman" w:hAnsi="Times New Roman" w:cs="Times New Roman"/>
          <w:szCs w:val="22"/>
        </w:rPr>
        <w:t xml:space="preserve"> </w:t>
      </w:r>
      <w:r w:rsidRPr="00394749">
        <w:rPr>
          <w:rFonts w:ascii="Times New Roman" w:hAnsi="Times New Roman" w:cs="Times New Roman"/>
          <w:i/>
          <w:iCs/>
          <w:szCs w:val="22"/>
        </w:rPr>
        <w:t xml:space="preserve">sono </w:t>
      </w:r>
      <w:r w:rsidRPr="00394749">
        <w:rPr>
          <w:rFonts w:ascii="Times New Roman" w:hAnsi="Times New Roman" w:cs="Times New Roman"/>
          <w:i/>
          <w:iCs/>
          <w:szCs w:val="22"/>
          <w:u w:val="single"/>
        </w:rPr>
        <w:t>automaticamente prenotati</w:t>
      </w:r>
      <w:r w:rsidRPr="00394749">
        <w:rPr>
          <w:rFonts w:ascii="Times New Roman" w:hAnsi="Times New Roman" w:cs="Times New Roman"/>
          <w:i/>
          <w:iCs/>
          <w:szCs w:val="22"/>
        </w:rPr>
        <w:t xml:space="preserve">, con la </w:t>
      </w:r>
      <w:r w:rsidRPr="00394749">
        <w:rPr>
          <w:rFonts w:ascii="Times New Roman" w:hAnsi="Times New Roman" w:cs="Times New Roman"/>
          <w:i/>
          <w:iCs/>
          <w:szCs w:val="22"/>
          <w:u w:val="single"/>
        </w:rPr>
        <w:t>stessa modalità</w:t>
      </w:r>
      <w:r w:rsidRPr="00394749">
        <w:rPr>
          <w:rFonts w:ascii="Times New Roman" w:hAnsi="Times New Roman" w:cs="Times New Roman"/>
          <w:i/>
          <w:iCs/>
          <w:szCs w:val="22"/>
        </w:rPr>
        <w:t xml:space="preserve"> per la </w:t>
      </w:r>
      <w:r w:rsidR="008B10A8">
        <w:rPr>
          <w:rFonts w:ascii="Times New Roman" w:hAnsi="Times New Roman" w:cs="Times New Roman"/>
          <w:i/>
          <w:iCs/>
          <w:color w:val="FF0000"/>
          <w:szCs w:val="22"/>
        </w:rPr>
        <w:t>prova</w:t>
      </w:r>
      <w:r w:rsidRPr="00394749">
        <w:rPr>
          <w:rFonts w:ascii="Times New Roman" w:hAnsi="Times New Roman" w:cs="Times New Roman"/>
          <w:i/>
          <w:iCs/>
          <w:szCs w:val="22"/>
        </w:rPr>
        <w:t xml:space="preserve"> di </w:t>
      </w:r>
      <w:r w:rsidR="00C5020C">
        <w:rPr>
          <w:rFonts w:ascii="Times New Roman" w:hAnsi="Times New Roman" w:cs="Times New Roman"/>
          <w:i/>
          <w:iCs/>
          <w:szCs w:val="22"/>
        </w:rPr>
        <w:t>Maggio</w:t>
      </w:r>
      <w:r w:rsidRPr="00394749">
        <w:rPr>
          <w:rFonts w:ascii="Times New Roman" w:hAnsi="Times New Roman" w:cs="Times New Roman"/>
          <w:i/>
          <w:iCs/>
          <w:szCs w:val="22"/>
        </w:rPr>
        <w:t>, senza necessità di nuovo pagamento</w:t>
      </w:r>
      <w:r w:rsidRPr="00394749">
        <w:rPr>
          <w:rFonts w:ascii="Times New Roman" w:hAnsi="Times New Roman" w:cs="Times New Roman"/>
          <w:szCs w:val="22"/>
        </w:rPr>
        <w:t>.</w:t>
      </w:r>
    </w:p>
    <w:p w14:paraId="0414E582" w14:textId="1590DC80" w:rsidR="004D54B2" w:rsidRPr="00394749" w:rsidRDefault="004D54B2" w:rsidP="00394749">
      <w:pPr>
        <w:rPr>
          <w:rFonts w:ascii="Times New Roman" w:hAnsi="Times New Roman" w:cs="Times New Roman"/>
          <w:szCs w:val="22"/>
        </w:rPr>
      </w:pPr>
      <w:r>
        <w:rPr>
          <w:rFonts w:ascii="Times New Roman" w:hAnsi="Times New Roman" w:cs="Times New Roman"/>
          <w:szCs w:val="22"/>
        </w:rPr>
        <w:t>In caso di conseguimento dell’idoneità (</w:t>
      </w:r>
      <w:r w:rsidR="00D7399C" w:rsidRPr="0089736A">
        <w:rPr>
          <w:rFonts w:ascii="Times New Roman" w:hAnsi="Times New Roman" w:cs="Times New Roman"/>
          <w:szCs w:val="22"/>
        </w:rPr>
        <w:t xml:space="preserve">con </w:t>
      </w:r>
      <w:r w:rsidRPr="0089736A">
        <w:rPr>
          <w:rFonts w:ascii="Times New Roman" w:hAnsi="Times New Roman" w:cs="Times New Roman"/>
          <w:szCs w:val="22"/>
        </w:rPr>
        <w:t>voto</w:t>
      </w:r>
      <w:r w:rsidR="009A7CB0" w:rsidRPr="0089736A">
        <w:rPr>
          <w:rFonts w:ascii="Times New Roman" w:hAnsi="Times New Roman" w:cs="Times New Roman"/>
          <w:szCs w:val="22"/>
        </w:rPr>
        <w:t xml:space="preserve"> uguale o</w:t>
      </w:r>
      <w:r w:rsidRPr="0089736A">
        <w:rPr>
          <w:rFonts w:ascii="Times New Roman" w:hAnsi="Times New Roman" w:cs="Times New Roman"/>
          <w:szCs w:val="22"/>
        </w:rPr>
        <w:t xml:space="preserve"> maggiore</w:t>
      </w:r>
      <w:r w:rsidR="009A7CB0" w:rsidRPr="0089736A">
        <w:rPr>
          <w:rFonts w:ascii="Times New Roman" w:hAnsi="Times New Roman" w:cs="Times New Roman"/>
          <w:szCs w:val="22"/>
        </w:rPr>
        <w:t xml:space="preserve">  </w:t>
      </w:r>
      <w:r w:rsidR="00D7399C" w:rsidRPr="0089736A">
        <w:rPr>
          <w:rFonts w:ascii="Times New Roman" w:hAnsi="Times New Roman" w:cs="Times New Roman"/>
          <w:szCs w:val="22"/>
        </w:rPr>
        <w:t>di</w:t>
      </w:r>
      <w:r w:rsidRPr="0089736A">
        <w:rPr>
          <w:rFonts w:ascii="Times New Roman" w:hAnsi="Times New Roman" w:cs="Times New Roman"/>
          <w:szCs w:val="22"/>
        </w:rPr>
        <w:t xml:space="preserve"> 8/20</w:t>
      </w:r>
      <w:r>
        <w:rPr>
          <w:rFonts w:ascii="Times New Roman" w:hAnsi="Times New Roman" w:cs="Times New Roman"/>
          <w:szCs w:val="22"/>
        </w:rPr>
        <w:t xml:space="preserve">) non è possibile ripetere la prova a </w:t>
      </w:r>
      <w:r w:rsidR="00C5020C">
        <w:rPr>
          <w:rFonts w:ascii="Times New Roman" w:hAnsi="Times New Roman" w:cs="Times New Roman"/>
          <w:szCs w:val="22"/>
        </w:rPr>
        <w:t xml:space="preserve">Maggio </w:t>
      </w:r>
      <w:r>
        <w:rPr>
          <w:rFonts w:ascii="Times New Roman" w:hAnsi="Times New Roman" w:cs="Times New Roman"/>
          <w:szCs w:val="22"/>
        </w:rPr>
        <w:t>per migliorare il voto.</w:t>
      </w:r>
    </w:p>
    <w:p w14:paraId="544C8B5B" w14:textId="5619E9CB" w:rsidR="00394749" w:rsidRPr="00E556F8" w:rsidRDefault="00394749" w:rsidP="00E556F8"/>
    <w:p w14:paraId="768BD452" w14:textId="77777777" w:rsidR="008A67A1" w:rsidRPr="00D836D6" w:rsidRDefault="008A67A1" w:rsidP="00D836D6">
      <w:pPr>
        <w:pStyle w:val="Titolo3"/>
      </w:pPr>
      <w:bookmarkStart w:id="15" w:name="_Toc502754595"/>
      <w:bookmarkStart w:id="16" w:name="_Toc42604457"/>
      <w:r w:rsidRPr="00D836D6">
        <w:t>Formazione delle graduatorie finali</w:t>
      </w:r>
      <w:bookmarkEnd w:id="15"/>
      <w:bookmarkEnd w:id="16"/>
    </w:p>
    <w:p w14:paraId="768BD454" w14:textId="3AA0C037" w:rsidR="008A67A1" w:rsidRPr="0049194C" w:rsidRDefault="00BA4241" w:rsidP="00011267">
      <w:r w:rsidRPr="0049194C">
        <w:t>Entr</w:t>
      </w:r>
      <w:r w:rsidRPr="00416B88">
        <w:t xml:space="preserve">o il </w:t>
      </w:r>
      <w:r w:rsidR="00C5020C">
        <w:t>23</w:t>
      </w:r>
      <w:r w:rsidR="00416B88" w:rsidRPr="00416B88">
        <w:t xml:space="preserve"> </w:t>
      </w:r>
      <w:r w:rsidR="00B53308">
        <w:t>Luglio</w:t>
      </w:r>
      <w:r w:rsidR="00E86B7A" w:rsidRPr="00416B88">
        <w:t xml:space="preserve"> </w:t>
      </w:r>
      <w:r w:rsidR="004B129F" w:rsidRPr="00416B88">
        <w:t>202</w:t>
      </w:r>
      <w:r w:rsidR="00C5020C">
        <w:t>1</w:t>
      </w:r>
      <w:r w:rsidR="008A67A1" w:rsidRPr="0049194C">
        <w:t xml:space="preserve"> </w:t>
      </w:r>
      <w:r w:rsidR="00D13101" w:rsidRPr="0049194C">
        <w:t>il Politecnico di Bari</w:t>
      </w:r>
      <w:r w:rsidR="008A67A1" w:rsidRPr="0049194C">
        <w:t xml:space="preserve"> stil</w:t>
      </w:r>
      <w:r w:rsidR="00D13101" w:rsidRPr="0049194C">
        <w:t>erà</w:t>
      </w:r>
      <w:r w:rsidR="008A67A1" w:rsidRPr="0049194C">
        <w:t xml:space="preserve"> la graduatoria finale di merito </w:t>
      </w:r>
      <w:r w:rsidR="00B53308" w:rsidRPr="0049194C">
        <w:t>per ciascun corso di laurea</w:t>
      </w:r>
      <w:r w:rsidR="00B53308">
        <w:t>,</w:t>
      </w:r>
      <w:r w:rsidR="00B53308">
        <w:rPr>
          <w:rFonts w:cs="Times"/>
          <w:color w:val="000000"/>
          <w:szCs w:val="22"/>
          <w:shd w:val="clear" w:color="auto" w:fill="FFFFFF"/>
        </w:rPr>
        <w:t xml:space="preserve"> includendo gli idonei delle sessioni di </w:t>
      </w:r>
      <w:r w:rsidR="007E18DB">
        <w:rPr>
          <w:rFonts w:cs="Times"/>
          <w:color w:val="000000"/>
          <w:szCs w:val="22"/>
          <w:shd w:val="clear" w:color="auto" w:fill="FFFFFF"/>
        </w:rPr>
        <w:t>Aprile e Maggio</w:t>
      </w:r>
      <w:r w:rsidR="008A67A1" w:rsidRPr="0049194C">
        <w:t xml:space="preserve">. Potranno immatricolarsi solamente i candidati che hanno conseguito il punteggio minimo previsto (8/20) e che si sono collocati in posizione utile nella graduatoria finale del Corso di Laurea prescelto al momento dell’iscrizione al TAI. </w:t>
      </w:r>
    </w:p>
    <w:p w14:paraId="768BD455" w14:textId="77777777" w:rsidR="008A67A1" w:rsidRPr="00E5106C" w:rsidRDefault="008A67A1" w:rsidP="00D13101">
      <w:pPr>
        <w:rPr>
          <w:rFonts w:ascii="Helvetica" w:hAnsi="Helvetica"/>
          <w:szCs w:val="22"/>
        </w:rPr>
      </w:pPr>
      <w:r w:rsidRPr="00E5106C">
        <w:t>La posizione in graduatoria è determinata, per ogni corso di laurea, in funzione del punteggio conseguito nel test. In caso di parità di punteggio sarà data priorità al candidato anagraficamente più giovane (legge 16 giugno 1991 n. 191).</w:t>
      </w:r>
    </w:p>
    <w:p w14:paraId="768BD456" w14:textId="77777777" w:rsidR="008A67A1" w:rsidRPr="001A216B" w:rsidRDefault="008A67A1" w:rsidP="00D836D6">
      <w:pPr>
        <w:pStyle w:val="Titolo3"/>
      </w:pPr>
      <w:bookmarkStart w:id="17" w:name="_Toc502754596"/>
      <w:bookmarkStart w:id="18" w:name="_Toc42604458"/>
      <w:r w:rsidRPr="001A216B">
        <w:t>Immatricolazioni a seguito dei TAI anticipati</w:t>
      </w:r>
      <w:bookmarkEnd w:id="17"/>
      <w:bookmarkEnd w:id="18"/>
    </w:p>
    <w:p w14:paraId="768BD457" w14:textId="642583AF" w:rsidR="00B916C6" w:rsidRPr="001A216B" w:rsidRDefault="00B916C6" w:rsidP="00011267">
      <w:r w:rsidRPr="001A216B">
        <w:t>I candidati risultati ammessi</w:t>
      </w:r>
      <w:r w:rsidR="00B32E98" w:rsidRPr="001A216B">
        <w:t xml:space="preserve"> (idonei utilmente collocati in graduatoria)</w:t>
      </w:r>
      <w:r w:rsidRPr="001A216B">
        <w:t xml:space="preserve"> al termine dei TAI anticipati avranno diritto a </w:t>
      </w:r>
      <w:r w:rsidRPr="001A216B">
        <w:rPr>
          <w:b/>
        </w:rPr>
        <w:t xml:space="preserve">immatricolarsi dal </w:t>
      </w:r>
      <w:r w:rsidR="00333FCA" w:rsidRPr="001A216B">
        <w:rPr>
          <w:b/>
        </w:rPr>
        <w:t xml:space="preserve">giorno </w:t>
      </w:r>
      <w:r w:rsidR="009A7CB0" w:rsidRPr="0089736A">
        <w:rPr>
          <w:b/>
        </w:rPr>
        <w:t>26</w:t>
      </w:r>
      <w:r w:rsidR="00333FCA" w:rsidRPr="001A216B">
        <w:rPr>
          <w:b/>
        </w:rPr>
        <w:t xml:space="preserve"> Luglio</w:t>
      </w:r>
      <w:r w:rsidRPr="001A216B">
        <w:rPr>
          <w:b/>
        </w:rPr>
        <w:t xml:space="preserve"> </w:t>
      </w:r>
      <w:r w:rsidR="009B6B10" w:rsidRPr="001A216B">
        <w:rPr>
          <w:b/>
        </w:rPr>
        <w:t>ed entro le</w:t>
      </w:r>
      <w:r w:rsidRPr="001A216B">
        <w:rPr>
          <w:b/>
        </w:rPr>
        <w:t xml:space="preserve"> </w:t>
      </w:r>
      <w:r w:rsidR="00F533A5" w:rsidRPr="001A216B">
        <w:rPr>
          <w:b/>
        </w:rPr>
        <w:t xml:space="preserve">ore 12 del </w:t>
      </w:r>
      <w:r w:rsidR="00333FCA" w:rsidRPr="001A216B">
        <w:rPr>
          <w:b/>
        </w:rPr>
        <w:t xml:space="preserve">giorno </w:t>
      </w:r>
      <w:r w:rsidR="007E18DB">
        <w:rPr>
          <w:b/>
        </w:rPr>
        <w:t>30</w:t>
      </w:r>
      <w:r w:rsidRPr="001A216B">
        <w:rPr>
          <w:b/>
        </w:rPr>
        <w:t xml:space="preserve"> Luglio </w:t>
      </w:r>
      <w:r w:rsidR="004B129F" w:rsidRPr="001A216B">
        <w:rPr>
          <w:b/>
        </w:rPr>
        <w:t>202</w:t>
      </w:r>
      <w:r w:rsidR="007E18DB">
        <w:rPr>
          <w:b/>
        </w:rPr>
        <w:t>1</w:t>
      </w:r>
      <w:r w:rsidRPr="001A216B">
        <w:t>, utilizzando l’apposita procedura di immatricolazione sul portale ESSE3 (https://poliba.esse3.cineca.it/Home.do) e secondo le</w:t>
      </w:r>
      <w:r w:rsidRPr="001A216B">
        <w:rPr>
          <w:b/>
        </w:rPr>
        <w:t xml:space="preserve"> istruzioni</w:t>
      </w:r>
      <w:r w:rsidRPr="001A216B">
        <w:t xml:space="preserve"> che saranno dettagliate tramite un’apposita informativa pubblicata sul sito web del Politecnico </w:t>
      </w:r>
      <w:r w:rsidRPr="001A216B">
        <w:rPr>
          <w:b/>
        </w:rPr>
        <w:t>entr</w:t>
      </w:r>
      <w:r w:rsidR="00F533A5" w:rsidRPr="001A216B">
        <w:rPr>
          <w:b/>
        </w:rPr>
        <w:t xml:space="preserve">o </w:t>
      </w:r>
      <w:r w:rsidR="00F533A5" w:rsidRPr="0089736A">
        <w:rPr>
          <w:b/>
        </w:rPr>
        <w:t xml:space="preserve">il </w:t>
      </w:r>
      <w:r w:rsidR="0089736A" w:rsidRPr="0089736A">
        <w:rPr>
          <w:b/>
        </w:rPr>
        <w:t xml:space="preserve">23 </w:t>
      </w:r>
      <w:r w:rsidR="00B53308">
        <w:rPr>
          <w:b/>
        </w:rPr>
        <w:t>Luglio</w:t>
      </w:r>
      <w:r w:rsidR="00E86B7A" w:rsidRPr="001A216B">
        <w:rPr>
          <w:b/>
        </w:rPr>
        <w:t xml:space="preserve"> </w:t>
      </w:r>
      <w:r w:rsidR="004B129F" w:rsidRPr="001A216B">
        <w:rPr>
          <w:b/>
        </w:rPr>
        <w:t>202</w:t>
      </w:r>
      <w:r w:rsidR="007E18DB">
        <w:rPr>
          <w:b/>
        </w:rPr>
        <w:t>1</w:t>
      </w:r>
      <w:r w:rsidRPr="001A216B">
        <w:t>. Non verranno inviate ulteriori comunicazioni.</w:t>
      </w:r>
    </w:p>
    <w:p w14:paraId="768BD458" w14:textId="77777777" w:rsidR="008A67A1" w:rsidRPr="001A216B" w:rsidRDefault="008A67A1" w:rsidP="00011267">
      <w:r w:rsidRPr="001A216B">
        <w:t>Costituiranno titoli indispensabili per l’immatricolazione:</w:t>
      </w:r>
    </w:p>
    <w:p w14:paraId="768BD459" w14:textId="4CE83CD7" w:rsidR="008A67A1" w:rsidRPr="001A216B" w:rsidRDefault="008A67A1" w:rsidP="00F24E45">
      <w:pPr>
        <w:pStyle w:val="Paragrafoelenco"/>
        <w:numPr>
          <w:ilvl w:val="0"/>
          <w:numId w:val="19"/>
        </w:numPr>
      </w:pPr>
      <w:r w:rsidRPr="001A216B">
        <w:t xml:space="preserve">il conseguimento di un diploma di scuola secondaria </w:t>
      </w:r>
      <w:r w:rsidR="009A7CB0" w:rsidRPr="0089736A">
        <w:t>di secondo grado</w:t>
      </w:r>
      <w:r w:rsidRPr="0089736A">
        <w:t xml:space="preserve"> </w:t>
      </w:r>
      <w:r w:rsidRPr="001A216B">
        <w:t>previsto dall’art. 1 della L. 11/12/1969 n. 910 o di altro titolo di accesso idoneo;</w:t>
      </w:r>
    </w:p>
    <w:p w14:paraId="768BD45A" w14:textId="77777777" w:rsidR="008A67A1" w:rsidRPr="001A216B" w:rsidRDefault="008A67A1" w:rsidP="00F24E45">
      <w:pPr>
        <w:pStyle w:val="Paragrafoelenco"/>
        <w:numPr>
          <w:ilvl w:val="0"/>
          <w:numId w:val="19"/>
        </w:numPr>
      </w:pPr>
      <w:r w:rsidRPr="001A216B">
        <w:t>il collocamento in posizione utile nella graduatoria del test di ammissione nell’ambito del Corso di Laurea scelto al momento dell’iscrizione al TAI.</w:t>
      </w:r>
    </w:p>
    <w:p w14:paraId="768BD45B" w14:textId="3766D535" w:rsidR="008A67A1" w:rsidRPr="0089736A" w:rsidRDefault="008A67A1" w:rsidP="00011267">
      <w:r w:rsidRPr="0089736A">
        <w:t>I candidati vincitori</w:t>
      </w:r>
      <w:r w:rsidR="00D775A9" w:rsidRPr="0089736A">
        <w:t xml:space="preserve">, nei TAI anticipati, </w:t>
      </w:r>
      <w:r w:rsidRPr="0089736A">
        <w:t xml:space="preserve">che non provvedono ad effettuare l’immatricolazione, come prescritto, entro </w:t>
      </w:r>
      <w:r w:rsidR="0011461A" w:rsidRPr="0089736A">
        <w:t xml:space="preserve">le ore 12 del </w:t>
      </w:r>
      <w:r w:rsidR="007E18DB" w:rsidRPr="0089736A">
        <w:t>30</w:t>
      </w:r>
      <w:r w:rsidRPr="0089736A">
        <w:t xml:space="preserve"> Luglio </w:t>
      </w:r>
      <w:r w:rsidR="004B129F" w:rsidRPr="0089736A">
        <w:t>202</w:t>
      </w:r>
      <w:r w:rsidR="007E18DB" w:rsidRPr="0089736A">
        <w:t>1</w:t>
      </w:r>
      <w:r w:rsidRPr="0089736A">
        <w:t>, perdono il diritto all’immatricolazione</w:t>
      </w:r>
      <w:r w:rsidR="00D775A9" w:rsidRPr="0089736A">
        <w:t>;</w:t>
      </w:r>
      <w:r w:rsidRPr="0089736A">
        <w:t xml:space="preserve"> conseguentemente si procede</w:t>
      </w:r>
      <w:r w:rsidR="00E732CB" w:rsidRPr="0089736A">
        <w:t>rà</w:t>
      </w:r>
      <w:r w:rsidRPr="0089736A">
        <w:t xml:space="preserve"> allo scorrimento automati</w:t>
      </w:r>
      <w:r w:rsidR="00E732CB" w:rsidRPr="0089736A">
        <w:t>co nella graduatoria di merito (</w:t>
      </w:r>
      <w:r w:rsidR="00E732CB" w:rsidRPr="0089736A">
        <w:rPr>
          <w:b/>
        </w:rPr>
        <w:t>RIPESCAGGIO</w:t>
      </w:r>
      <w:r w:rsidR="00E732CB" w:rsidRPr="0089736A">
        <w:t xml:space="preserve">) </w:t>
      </w:r>
      <w:r w:rsidR="00D7399C" w:rsidRPr="0089736A">
        <w:t>.</w:t>
      </w:r>
      <w:r w:rsidR="00D775A9" w:rsidRPr="0089736A">
        <w:t>I</w:t>
      </w:r>
      <w:r w:rsidR="00E732CB" w:rsidRPr="0089736A">
        <w:t xml:space="preserve"> posti</w:t>
      </w:r>
      <w:r w:rsidR="00D775A9" w:rsidRPr="0089736A">
        <w:t xml:space="preserve">, non occupati a conclusione dei TAI anticipati, </w:t>
      </w:r>
      <w:r w:rsidR="00E732CB" w:rsidRPr="0089736A">
        <w:t xml:space="preserve">saranno messi a disposizione </w:t>
      </w:r>
      <w:r w:rsidR="00D775A9" w:rsidRPr="0089736A">
        <w:t>nel</w:t>
      </w:r>
      <w:r w:rsidR="00E732CB" w:rsidRPr="0089736A">
        <w:t xml:space="preserve"> TAI Standard.</w:t>
      </w:r>
    </w:p>
    <w:p w14:paraId="768BD45C" w14:textId="77777777" w:rsidR="00F533A5" w:rsidRPr="001A216B" w:rsidRDefault="00F533A5" w:rsidP="00D836D6">
      <w:pPr>
        <w:pStyle w:val="Titolo3"/>
      </w:pPr>
      <w:bookmarkStart w:id="19" w:name="_Toc474478869"/>
      <w:bookmarkStart w:id="20" w:name="_Toc42604459"/>
      <w:r w:rsidRPr="001A216B">
        <w:t>Ripescaggio TAI Anticipato</w:t>
      </w:r>
      <w:bookmarkEnd w:id="19"/>
      <w:bookmarkEnd w:id="20"/>
    </w:p>
    <w:p w14:paraId="768BD45D" w14:textId="17EFDA0C" w:rsidR="00F533A5" w:rsidRPr="001A216B" w:rsidRDefault="00F533A5" w:rsidP="00011267">
      <w:r w:rsidRPr="001A216B">
        <w:t xml:space="preserve">Le graduatorie con l’indicazione dei candidati </w:t>
      </w:r>
      <w:r w:rsidR="00D13101" w:rsidRPr="001A216B">
        <w:t>ripescati</w:t>
      </w:r>
      <w:r w:rsidRPr="001A216B">
        <w:t xml:space="preserve"> saranno pubblicate sul portale ESSE 3 entro il giorno </w:t>
      </w:r>
      <w:r w:rsidR="007E18DB">
        <w:t>02 Agosto</w:t>
      </w:r>
      <w:r w:rsidRPr="001A216B">
        <w:t xml:space="preserve"> </w:t>
      </w:r>
      <w:r w:rsidR="004B129F" w:rsidRPr="001A216B">
        <w:t>202</w:t>
      </w:r>
      <w:r w:rsidR="007E18DB">
        <w:t>1</w:t>
      </w:r>
      <w:r w:rsidRPr="001A216B">
        <w:t xml:space="preserve">. Gli stessi, identificati come ammessi, dovranno perfezionare la propria immatricolazione </w:t>
      </w:r>
      <w:r w:rsidRPr="001A216B">
        <w:rPr>
          <w:b/>
        </w:rPr>
        <w:t>dal giorno</w:t>
      </w:r>
      <w:r w:rsidR="00A279AC" w:rsidRPr="001A216B">
        <w:rPr>
          <w:b/>
        </w:rPr>
        <w:t xml:space="preserve"> </w:t>
      </w:r>
      <w:r w:rsidR="007E18DB">
        <w:rPr>
          <w:b/>
        </w:rPr>
        <w:t>03 Agosto</w:t>
      </w:r>
      <w:r w:rsidRPr="001A216B">
        <w:rPr>
          <w:b/>
        </w:rPr>
        <w:t xml:space="preserve"> </w:t>
      </w:r>
      <w:r w:rsidR="004B129F" w:rsidRPr="001A216B">
        <w:rPr>
          <w:b/>
        </w:rPr>
        <w:t>202</w:t>
      </w:r>
      <w:r w:rsidR="007E18DB">
        <w:rPr>
          <w:b/>
        </w:rPr>
        <w:t>1</w:t>
      </w:r>
      <w:r w:rsidRPr="001A216B">
        <w:rPr>
          <w:b/>
        </w:rPr>
        <w:t xml:space="preserve"> fino alle ore 12 del </w:t>
      </w:r>
      <w:r w:rsidR="00333FCA" w:rsidRPr="001A216B">
        <w:rPr>
          <w:b/>
        </w:rPr>
        <w:t xml:space="preserve">giorno </w:t>
      </w:r>
      <w:r w:rsidR="007E18DB">
        <w:rPr>
          <w:b/>
        </w:rPr>
        <w:t>5</w:t>
      </w:r>
      <w:r w:rsidRPr="001A216B">
        <w:rPr>
          <w:b/>
        </w:rPr>
        <w:t xml:space="preserve"> Agosto </w:t>
      </w:r>
      <w:r w:rsidR="004B129F" w:rsidRPr="001A216B">
        <w:rPr>
          <w:b/>
        </w:rPr>
        <w:t>202</w:t>
      </w:r>
      <w:r w:rsidR="007E18DB">
        <w:rPr>
          <w:b/>
        </w:rPr>
        <w:t>1</w:t>
      </w:r>
      <w:r w:rsidRPr="001A216B">
        <w:t>, utilizzando l’apposita procedura di immatricolazione sul portale ESSE3 (</w:t>
      </w:r>
      <w:hyperlink r:id="rId15" w:history="1">
        <w:r w:rsidRPr="001A216B">
          <w:rPr>
            <w:rStyle w:val="Collegamentoipertestuale"/>
          </w:rPr>
          <w:t>https://poliba.esse3.cineca.it/Home.do</w:t>
        </w:r>
      </w:hyperlink>
      <w:r w:rsidRPr="001A216B">
        <w:t xml:space="preserve">) e secondo le istruzioni che saranno dettagliate tramite un’apposita informativa pubblicata sul sito web del Politecnico entro il </w:t>
      </w:r>
      <w:r w:rsidR="007E18DB">
        <w:t xml:space="preserve">03 Agosto </w:t>
      </w:r>
      <w:r w:rsidRPr="001A216B">
        <w:t xml:space="preserve"> </w:t>
      </w:r>
      <w:r w:rsidR="004B129F" w:rsidRPr="001A216B">
        <w:t>202</w:t>
      </w:r>
      <w:r w:rsidR="007E18DB">
        <w:t>1</w:t>
      </w:r>
      <w:r w:rsidRPr="001A216B">
        <w:t>. Non verranno inviate ulteriori comunicazioni.</w:t>
      </w:r>
    </w:p>
    <w:p w14:paraId="768BD45E" w14:textId="77777777" w:rsidR="00F533A5" w:rsidRPr="001A216B" w:rsidRDefault="00F533A5" w:rsidP="00011267">
      <w:r w:rsidRPr="001A216B">
        <w:t>Eventuali variazioni circa le modalità di immatricolazione verranno comunicate attraverso il sito web del Politecnico di Bari.</w:t>
      </w:r>
    </w:p>
    <w:p w14:paraId="768BD45F" w14:textId="3D07759E" w:rsidR="00F533A5" w:rsidRPr="001A216B" w:rsidRDefault="00F533A5" w:rsidP="00011267">
      <w:r w:rsidRPr="001A216B">
        <w:t xml:space="preserve">I candidati </w:t>
      </w:r>
      <w:r w:rsidR="00D13101" w:rsidRPr="001A216B">
        <w:t>ripescati</w:t>
      </w:r>
      <w:r w:rsidRPr="001A216B">
        <w:t xml:space="preserve"> che non provvedono ad effettuare l’immatricolazione, come pr</w:t>
      </w:r>
      <w:r w:rsidR="00A279AC" w:rsidRPr="001A216B">
        <w:t xml:space="preserve">escritto, entro </w:t>
      </w:r>
      <w:r w:rsidR="0011461A" w:rsidRPr="001A216B">
        <w:t>le ore 12 de</w:t>
      </w:r>
      <w:r w:rsidR="00A279AC" w:rsidRPr="001A216B">
        <w:t xml:space="preserve">l </w:t>
      </w:r>
      <w:r w:rsidR="007E18DB">
        <w:t>05 Agosto</w:t>
      </w:r>
      <w:r w:rsidR="00A279AC" w:rsidRPr="001A216B">
        <w:t xml:space="preserve"> </w:t>
      </w:r>
      <w:r w:rsidR="004B129F" w:rsidRPr="001A216B">
        <w:t>202</w:t>
      </w:r>
      <w:r w:rsidR="007E18DB">
        <w:t>1</w:t>
      </w:r>
      <w:r w:rsidRPr="001A216B">
        <w:t xml:space="preserve">, perdono il diritto all’immatricolazione. </w:t>
      </w:r>
    </w:p>
    <w:p w14:paraId="768BD460" w14:textId="1B2AD7A0" w:rsidR="00F533A5" w:rsidRPr="00F533A5" w:rsidRDefault="00F533A5" w:rsidP="00011267">
      <w:r w:rsidRPr="001A216B">
        <w:t>Gli eventuali posti vacanti saranno</w:t>
      </w:r>
      <w:r w:rsidRPr="0049194C">
        <w:t xml:space="preserve"> messi a disposizione dei candidati che prenderanno parte al TAI Standard di Settembre </w:t>
      </w:r>
      <w:r w:rsidR="004B129F">
        <w:t>202</w:t>
      </w:r>
      <w:r w:rsidR="007E18DB">
        <w:t>1</w:t>
      </w:r>
      <w:r w:rsidRPr="0049194C">
        <w:t>.</w:t>
      </w:r>
      <w:r w:rsidRPr="00F533A5">
        <w:t xml:space="preserve"> </w:t>
      </w:r>
    </w:p>
    <w:p w14:paraId="768BD461" w14:textId="77777777" w:rsidR="00F533A5" w:rsidRPr="00F533A5" w:rsidRDefault="00F533A5" w:rsidP="00011267">
      <w:r w:rsidRPr="00F533A5">
        <w:rPr>
          <w:b/>
        </w:rPr>
        <w:t>Le graduatorie dei TAI anticipati non avranno alcun valore ai fini del TAI Standard di settembre</w:t>
      </w:r>
      <w:r w:rsidRPr="00F533A5">
        <w:t>.</w:t>
      </w:r>
    </w:p>
    <w:p w14:paraId="768BD462" w14:textId="77777777" w:rsidR="00E5106C" w:rsidRPr="00F533A5" w:rsidRDefault="00C373DF" w:rsidP="00D836D6">
      <w:pPr>
        <w:pStyle w:val="Titolo3"/>
      </w:pPr>
      <w:bookmarkStart w:id="21" w:name="_Toc42604460"/>
      <w:r w:rsidRPr="00F533A5">
        <w:t>Procedura di immatricolazione</w:t>
      </w:r>
      <w:bookmarkEnd w:id="21"/>
      <w:r w:rsidRPr="00F533A5">
        <w:t xml:space="preserve"> </w:t>
      </w:r>
    </w:p>
    <w:p w14:paraId="768BD463" w14:textId="77777777" w:rsidR="00E5106C" w:rsidRPr="00E5106C" w:rsidRDefault="00E5106C" w:rsidP="00011267">
      <w:r w:rsidRPr="00E5106C">
        <w:t xml:space="preserve">Si precisa che la procedura di immatricolazione: </w:t>
      </w:r>
    </w:p>
    <w:p w14:paraId="768BD464" w14:textId="77777777" w:rsidR="00E5106C" w:rsidRPr="00011267" w:rsidRDefault="00E5106C" w:rsidP="00F24E45">
      <w:pPr>
        <w:pStyle w:val="Paragrafoelenco"/>
        <w:numPr>
          <w:ilvl w:val="0"/>
          <w:numId w:val="20"/>
        </w:numPr>
      </w:pPr>
      <w:r w:rsidRPr="00011267">
        <w:t>È interamente telematica e non richiede la presentazione di documenti agli sportelli di Segreteria;</w:t>
      </w:r>
    </w:p>
    <w:p w14:paraId="768BD465" w14:textId="77777777" w:rsidR="00E5106C" w:rsidRPr="00011267" w:rsidRDefault="00E5106C" w:rsidP="00F24E45">
      <w:pPr>
        <w:pStyle w:val="Paragrafoelenco"/>
        <w:numPr>
          <w:ilvl w:val="0"/>
          <w:numId w:val="20"/>
        </w:numPr>
      </w:pPr>
      <w:r w:rsidRPr="00011267">
        <w:t xml:space="preserve">Deve essere svolta </w:t>
      </w:r>
      <w:r w:rsidR="00333FCA" w:rsidRPr="00011267">
        <w:rPr>
          <w:b/>
        </w:rPr>
        <w:t>in tutte e tre le sue fasi (compreso il pagamento)</w:t>
      </w:r>
      <w:r w:rsidRPr="00011267">
        <w:t xml:space="preserve"> nelle scadenze sopra citate e non prevede deroghe/proroghe; non rilevano motivi alcuni;</w:t>
      </w:r>
    </w:p>
    <w:p w14:paraId="768BD466" w14:textId="77777777" w:rsidR="00E5106C" w:rsidRPr="00011267" w:rsidRDefault="00E5106C" w:rsidP="00F24E45">
      <w:pPr>
        <w:pStyle w:val="Paragrafoelenco"/>
        <w:numPr>
          <w:ilvl w:val="0"/>
          <w:numId w:val="20"/>
        </w:numPr>
      </w:pPr>
      <w:r w:rsidRPr="00011267">
        <w:t>Deve essere svolta dal candidato personalmente: l’Ufficio non può comunicare in merito con</w:t>
      </w:r>
      <w:r w:rsidR="00D13101">
        <w:t xml:space="preserve"> soggetti diversi dai candidati</w:t>
      </w:r>
    </w:p>
    <w:p w14:paraId="768BD467" w14:textId="77777777" w:rsidR="00E5106C" w:rsidRPr="00011267" w:rsidRDefault="00E5106C" w:rsidP="00011267">
      <w:pPr>
        <w:rPr>
          <w:b/>
        </w:rPr>
      </w:pPr>
      <w:r w:rsidRPr="00011267">
        <w:rPr>
          <w:b/>
        </w:rPr>
        <w:t>Prima fase: preparazione della documentazione</w:t>
      </w:r>
    </w:p>
    <w:p w14:paraId="768BD468" w14:textId="77777777" w:rsidR="00E5106C" w:rsidRPr="00011267" w:rsidRDefault="00E5106C" w:rsidP="00F24E45">
      <w:pPr>
        <w:pStyle w:val="Paragrafoelenco"/>
        <w:numPr>
          <w:ilvl w:val="0"/>
          <w:numId w:val="21"/>
        </w:numPr>
      </w:pPr>
      <w:r w:rsidRPr="00D10C3C">
        <w:rPr>
          <w:b/>
        </w:rPr>
        <w:t xml:space="preserve">Fotografia </w:t>
      </w:r>
      <w:r w:rsidRPr="00011267">
        <w:t xml:space="preserve">(controlla le linee guida della Polizia di Stato: </w:t>
      </w:r>
      <w:r w:rsidR="00A10AB7" w:rsidRPr="00A10AB7">
        <w:rPr>
          <w:rStyle w:val="Collegamentoipertestuale"/>
        </w:rPr>
        <w:t>https://www.poliziadistato.it/statics/10/fotografia_passaporto_web.pdf</w:t>
      </w:r>
      <w:r w:rsidR="00A10AB7" w:rsidRPr="00A10AB7">
        <w:rPr>
          <w:rStyle w:val="Collegamentoipertestuale"/>
          <w:u w:val="none"/>
        </w:rPr>
        <w:t xml:space="preserve"> </w:t>
      </w:r>
      <w:r w:rsidR="00A10AB7" w:rsidRPr="00A10AB7">
        <w:t xml:space="preserve">ne </w:t>
      </w:r>
      <w:r w:rsidRPr="00011267">
        <w:t>sarà richiesto l’upload durante la procedura di immatricolazione online; è la foto che comparirà sul libretto/tesserino universitario; le</w:t>
      </w:r>
      <w:r w:rsidR="00F533A5" w:rsidRPr="00011267">
        <w:t xml:space="preserve"> specifiche tecniche sul formato saranno pubblicate sul sito</w:t>
      </w:r>
      <w:r w:rsidRPr="00011267">
        <w:t xml:space="preserve"> d</w:t>
      </w:r>
      <w:r w:rsidR="00F533A5" w:rsidRPr="00011267">
        <w:t>el Politecnico;</w:t>
      </w:r>
    </w:p>
    <w:p w14:paraId="768BD469" w14:textId="4B273FAF" w:rsidR="00E5106C" w:rsidRPr="00011267" w:rsidRDefault="00E5106C" w:rsidP="00F24E45">
      <w:pPr>
        <w:pStyle w:val="Paragrafoelenco"/>
        <w:numPr>
          <w:ilvl w:val="0"/>
          <w:numId w:val="21"/>
        </w:numPr>
      </w:pPr>
      <w:r w:rsidRPr="00D10C3C">
        <w:rPr>
          <w:b/>
        </w:rPr>
        <w:t>Scansione del documento di identità</w:t>
      </w:r>
      <w:r w:rsidRPr="00011267">
        <w:t xml:space="preserve">; ne sarà richiesto l’upload in </w:t>
      </w:r>
      <w:r w:rsidRPr="0089736A">
        <w:t xml:space="preserve">formato pdf </w:t>
      </w:r>
      <w:r w:rsidRPr="00011267">
        <w:t>nella sezione “Allegati Carriera</w:t>
      </w:r>
      <w:r w:rsidR="00F533A5" w:rsidRPr="00011267">
        <w:t>” del Menu Segreteria di Esse3;</w:t>
      </w:r>
    </w:p>
    <w:p w14:paraId="768BD46A" w14:textId="77777777" w:rsidR="00E5106C" w:rsidRPr="00E5106C" w:rsidRDefault="00E5106C" w:rsidP="00F24E45">
      <w:pPr>
        <w:pStyle w:val="Paragrafoelenco"/>
        <w:numPr>
          <w:ilvl w:val="0"/>
          <w:numId w:val="21"/>
        </w:numPr>
      </w:pPr>
      <w:r w:rsidRPr="00D10C3C">
        <w:rPr>
          <w:b/>
        </w:rPr>
        <w:t>Autocertificazione di conseguimento del diploma</w:t>
      </w:r>
      <w:r w:rsidRPr="00011267">
        <w:t xml:space="preserve"> (non un certificato!) con dichiarazione di non contemporanea iscrizione</w:t>
      </w:r>
      <w:r w:rsidRPr="00E5106C">
        <w:t>, redatta dallo studente tramite l’apposito modulo scaricabile dal sito del Politecnico.</w:t>
      </w:r>
    </w:p>
    <w:p w14:paraId="768BD46B" w14:textId="77777777" w:rsidR="00E5106C" w:rsidRPr="00D10C3C" w:rsidRDefault="00E5106C" w:rsidP="00D10C3C">
      <w:pPr>
        <w:rPr>
          <w:b/>
        </w:rPr>
      </w:pPr>
      <w:r w:rsidRPr="00D10C3C">
        <w:rPr>
          <w:b/>
        </w:rPr>
        <w:t xml:space="preserve">Seconda fase: immatricolazione su Esse3 </w:t>
      </w:r>
    </w:p>
    <w:p w14:paraId="768BD46C" w14:textId="41E70D02" w:rsidR="00E5106C" w:rsidRPr="00D775A9" w:rsidRDefault="00E5106C" w:rsidP="00A10AB7">
      <w:pPr>
        <w:pStyle w:val="Paragrafoelenco"/>
        <w:numPr>
          <w:ilvl w:val="0"/>
          <w:numId w:val="22"/>
        </w:numPr>
        <w:jc w:val="left"/>
        <w:rPr>
          <w:color w:val="FF0000"/>
        </w:rPr>
      </w:pPr>
      <w:r w:rsidRPr="00D10C3C">
        <w:t>Compilazione online della domanda di immatricolazione sul portale Esse3.</w:t>
      </w:r>
      <w:r w:rsidR="00A10AB7">
        <w:t xml:space="preserve"> </w:t>
      </w:r>
      <w:r w:rsidR="0049194C">
        <w:t>Si consiglia fortemente di seguire le istruzioni contenute nella</w:t>
      </w:r>
      <w:r w:rsidRPr="00D10C3C">
        <w:t xml:space="preserve"> Guida all’immatricolazione </w:t>
      </w:r>
      <w:r w:rsidR="0049194C">
        <w:t>che il Politecnico di Bari pubblicherà sul proprio sito web istituzionale</w:t>
      </w:r>
      <w:r w:rsidR="00D775A9">
        <w:rPr>
          <w:color w:val="FF0000"/>
        </w:rPr>
        <w:t>;</w:t>
      </w:r>
      <w:r w:rsidRPr="00D10C3C">
        <w:br/>
      </w:r>
      <w:r w:rsidR="0049194C">
        <w:t>Sarà necessario effettuare l’upload de</w:t>
      </w:r>
      <w:r w:rsidRPr="00D10C3C">
        <w:t>i documenti preparat</w:t>
      </w:r>
      <w:r w:rsidR="0049194C">
        <w:t>i</w:t>
      </w:r>
      <w:r w:rsidRPr="00D10C3C">
        <w:t xml:space="preserve"> durante la Prima Fase</w:t>
      </w:r>
      <w:r w:rsidR="00D775A9" w:rsidRPr="00D775A9">
        <w:rPr>
          <w:color w:val="FF0000"/>
        </w:rPr>
        <w:t>;</w:t>
      </w:r>
    </w:p>
    <w:p w14:paraId="768BD46D" w14:textId="77777777" w:rsidR="005952F9" w:rsidRPr="00D10C3C" w:rsidRDefault="00E5106C" w:rsidP="00D10C3C">
      <w:pPr>
        <w:rPr>
          <w:b/>
        </w:rPr>
      </w:pPr>
      <w:r w:rsidRPr="00D10C3C">
        <w:rPr>
          <w:b/>
        </w:rPr>
        <w:t xml:space="preserve">Terza fase: perfezionamento dell’immatricolazione </w:t>
      </w:r>
    </w:p>
    <w:p w14:paraId="768BD46E" w14:textId="77777777" w:rsidR="00333FCA" w:rsidRPr="00E5106C" w:rsidRDefault="00333FCA" w:rsidP="00F24E45">
      <w:pPr>
        <w:pStyle w:val="Paragrafoelenco"/>
        <w:numPr>
          <w:ilvl w:val="0"/>
          <w:numId w:val="22"/>
        </w:numPr>
      </w:pPr>
      <w:r>
        <w:t>Versamento della Tassa di immatricolazione</w:t>
      </w:r>
      <w:r w:rsidRPr="00E5106C">
        <w:t xml:space="preserve"> di € 136</w:t>
      </w:r>
      <w:r>
        <w:t>,</w:t>
      </w:r>
      <w:r w:rsidRPr="00E5106C">
        <w:t xml:space="preserve"> che verrà generat</w:t>
      </w:r>
      <w:r>
        <w:t>a</w:t>
      </w:r>
      <w:r w:rsidRPr="00E5106C">
        <w:t xml:space="preserve"> dal sistema Esse3 al termine della compilazione della domanda</w:t>
      </w:r>
      <w:r w:rsidR="0049194C">
        <w:t xml:space="preserve"> di immatricolazione</w:t>
      </w:r>
      <w:r>
        <w:t>, con le modalità disponibili nella Pagina Pagamenti dell’area riservata di ciascun portale Esse3;</w:t>
      </w:r>
    </w:p>
    <w:p w14:paraId="768BD46F" w14:textId="66C963C7" w:rsidR="00E5106C" w:rsidRPr="00E5106C" w:rsidRDefault="00E5106C" w:rsidP="00F24E45">
      <w:pPr>
        <w:pStyle w:val="Paragrafoelenco"/>
        <w:numPr>
          <w:ilvl w:val="0"/>
          <w:numId w:val="22"/>
        </w:numPr>
        <w:rPr>
          <w:bCs/>
        </w:rPr>
      </w:pPr>
      <w:r w:rsidRPr="00E5106C">
        <w:t>Upload della ricevuta di pagamento nella sezione Allegati Carriera di Esse</w:t>
      </w:r>
      <w:r w:rsidR="00D775A9">
        <w:t>;</w:t>
      </w:r>
      <w:r w:rsidRPr="00E5106C">
        <w:t xml:space="preserve"> </w:t>
      </w:r>
    </w:p>
    <w:p w14:paraId="768BD470" w14:textId="77777777" w:rsidR="00E5106C" w:rsidRPr="00E5106C" w:rsidRDefault="00D10C3C" w:rsidP="00D10C3C">
      <w:pPr>
        <w:pStyle w:val="Paragrafoelenco"/>
        <w:ind w:left="360"/>
        <w:rPr>
          <w:bCs/>
        </w:rPr>
      </w:pPr>
      <w:r>
        <w:t>A</w:t>
      </w:r>
      <w:r w:rsidR="00E5106C" w:rsidRPr="00E5106C">
        <w:t xml:space="preserve">ttenzione </w:t>
      </w:r>
      <w:r w:rsidR="00333FCA">
        <w:t>–</w:t>
      </w:r>
      <w:r w:rsidR="00E5106C" w:rsidRPr="00E5106C">
        <w:t xml:space="preserve"> </w:t>
      </w:r>
      <w:r w:rsidR="00333FCA">
        <w:t>la Tassa di immatricolazione</w:t>
      </w:r>
      <w:r w:rsidR="00E5106C" w:rsidRPr="00E5106C">
        <w:t xml:space="preserve"> comprende solo:</w:t>
      </w:r>
    </w:p>
    <w:p w14:paraId="768BD471" w14:textId="77777777" w:rsidR="00E5106C" w:rsidRPr="00E5106C" w:rsidRDefault="00E5106C" w:rsidP="00F24E45">
      <w:pPr>
        <w:pStyle w:val="Paragrafoelenco"/>
        <w:numPr>
          <w:ilvl w:val="1"/>
          <w:numId w:val="22"/>
        </w:numPr>
      </w:pPr>
      <w:r w:rsidRPr="00E5106C">
        <w:t>Tassa regionale per il diritto allo studio di € 120</w:t>
      </w:r>
    </w:p>
    <w:p w14:paraId="768BD472" w14:textId="77777777" w:rsidR="00E5106C" w:rsidRDefault="00E5106C" w:rsidP="00F24E45">
      <w:pPr>
        <w:pStyle w:val="Paragrafoelenco"/>
        <w:numPr>
          <w:ilvl w:val="1"/>
          <w:numId w:val="22"/>
        </w:numPr>
      </w:pPr>
      <w:r w:rsidRPr="00333FCA">
        <w:t>Bollo virtuale di € 16</w:t>
      </w:r>
    </w:p>
    <w:p w14:paraId="768BD473" w14:textId="77777777" w:rsidR="0049194C" w:rsidRPr="00333FCA" w:rsidRDefault="0049194C" w:rsidP="0049194C">
      <w:pPr>
        <w:ind w:left="284"/>
      </w:pPr>
      <w:r>
        <w:t>Sulla I rata non influiscono le condizioni reddituali né il voto di maturità.</w:t>
      </w:r>
    </w:p>
    <w:p w14:paraId="768BD474" w14:textId="049C8201" w:rsidR="004C79B3" w:rsidRDefault="00E5106C" w:rsidP="00D10C3C">
      <w:r w:rsidRPr="00333FCA">
        <w:t>Il contributo onnicomprensivo verrà calcolato sulla base dell’</w:t>
      </w:r>
      <w:r w:rsidRPr="004C79B3">
        <w:rPr>
          <w:b/>
        </w:rPr>
        <w:t xml:space="preserve">Attestazione ISEE per le prestazioni agevolate per il diritto allo studio universitario </w:t>
      </w:r>
      <w:r w:rsidR="004B129F">
        <w:rPr>
          <w:b/>
        </w:rPr>
        <w:t>202</w:t>
      </w:r>
      <w:r w:rsidR="007E18DB">
        <w:rPr>
          <w:b/>
        </w:rPr>
        <w:t>1</w:t>
      </w:r>
      <w:r w:rsidRPr="00333FCA">
        <w:t>: in merito alla certificazione dei redditi, ai fini della determinazione della contribuzione lo studente dovrà procurarsi quanto prima l’Attestazione ISEE per le prestazioni agevolate per il diritto allo studio universi</w:t>
      </w:r>
      <w:r w:rsidR="00FB2DF0">
        <w:t xml:space="preserve">tario, redatta tra il </w:t>
      </w:r>
      <w:r w:rsidR="00852175">
        <w:t>1</w:t>
      </w:r>
      <w:r w:rsidR="00FB2DF0">
        <w:t>/1/</w:t>
      </w:r>
      <w:r w:rsidR="004B129F">
        <w:t>202</w:t>
      </w:r>
      <w:r w:rsidR="007E18DB">
        <w:t>1</w:t>
      </w:r>
      <w:r w:rsidRPr="00333FCA">
        <w:t xml:space="preserve"> e il 31/12/</w:t>
      </w:r>
      <w:r w:rsidR="004B129F">
        <w:t>202</w:t>
      </w:r>
      <w:r w:rsidR="007E18DB">
        <w:t>1</w:t>
      </w:r>
      <w:r w:rsidRPr="00333FCA">
        <w:t xml:space="preserve"> (anche dunque successivamente all’immatricolazione, purché nei termini). </w:t>
      </w:r>
      <w:r w:rsidRPr="0089736A">
        <w:t xml:space="preserve">Tale attestazione sarà acquisita </w:t>
      </w:r>
      <w:r w:rsidR="0044270A" w:rsidRPr="0089736A">
        <w:t xml:space="preserve">dal Politecnico, </w:t>
      </w:r>
      <w:r w:rsidRPr="0089736A">
        <w:t>in automatico direttamente dal sistema informatico dell’</w:t>
      </w:r>
      <w:r w:rsidR="00A10AB7" w:rsidRPr="0089736A">
        <w:t>INPS (</w:t>
      </w:r>
      <w:r w:rsidR="0044270A" w:rsidRPr="0089736A">
        <w:t>non va allegata</w:t>
      </w:r>
      <w:r w:rsidRPr="0089736A">
        <w:t xml:space="preserve">) e comparirà nella sezione “Autocertificazione” del portale Esse3 di ciascuno studente che sia </w:t>
      </w:r>
      <w:r w:rsidRPr="0089736A">
        <w:rPr>
          <w:b/>
        </w:rPr>
        <w:t>regolarmente iscritto</w:t>
      </w:r>
      <w:r w:rsidRPr="0089736A">
        <w:t>.</w:t>
      </w:r>
      <w:r w:rsidR="004C79B3" w:rsidRPr="0089736A">
        <w:t xml:space="preserve"> Si precisa che </w:t>
      </w:r>
      <w:r w:rsidR="004C79B3" w:rsidRPr="0089736A">
        <w:rPr>
          <w:b/>
          <w:u w:val="single"/>
        </w:rPr>
        <w:t>in assenza dell’Attestazione ISEE</w:t>
      </w:r>
      <w:r w:rsidR="004C79B3" w:rsidRPr="0089736A">
        <w:rPr>
          <w:b/>
        </w:rPr>
        <w:t xml:space="preserve"> </w:t>
      </w:r>
      <w:r w:rsidR="004C79B3" w:rsidRPr="0089736A">
        <w:t xml:space="preserve">predetta sarà assegnato il </w:t>
      </w:r>
      <w:r w:rsidR="004C79B3" w:rsidRPr="0089736A">
        <w:rPr>
          <w:b/>
          <w:u w:val="single"/>
        </w:rPr>
        <w:t xml:space="preserve">contributo onnicomprensivo </w:t>
      </w:r>
      <w:r w:rsidR="004C79B3" w:rsidRPr="0033705E">
        <w:rPr>
          <w:b/>
          <w:u w:val="single"/>
        </w:rPr>
        <w:t>massimo</w:t>
      </w:r>
      <w:r w:rsidR="004C79B3">
        <w:t xml:space="preserve"> previsto dal vigente Regolamento sulla contribuzione studentesca.</w:t>
      </w:r>
    </w:p>
    <w:p w14:paraId="768BD475" w14:textId="44C6C945" w:rsidR="00E732CB" w:rsidRDefault="00E732CB" w:rsidP="00D10C3C">
      <w:pPr>
        <w:rPr>
          <w:b/>
        </w:rPr>
      </w:pPr>
      <w:r w:rsidRPr="00D10C3C">
        <w:rPr>
          <w:b/>
        </w:rPr>
        <w:t>Tutte le fasi (Fase 1 + Fase 2 + Fase 3) devono essere svolte e completate nei termini prescritti per l’immatricolazione.</w:t>
      </w:r>
    </w:p>
    <w:p w14:paraId="1924421F" w14:textId="6D3E112A" w:rsidR="00647818" w:rsidRPr="005777DE" w:rsidRDefault="00601197" w:rsidP="00D10C3C">
      <w:pPr>
        <w:rPr>
          <w:b/>
          <w:bCs/>
        </w:rPr>
      </w:pPr>
      <w:r w:rsidRPr="005777DE">
        <w:rPr>
          <w:rFonts w:ascii="Calibri" w:hAnsi="Calibri" w:cs="Calibri"/>
          <w:b/>
          <w:bCs/>
          <w:color w:val="000000"/>
          <w:szCs w:val="22"/>
          <w:shd w:val="clear" w:color="auto" w:fill="FFFFFF"/>
        </w:rPr>
        <w:t>TERMINATA L’IMMATRICOLAZIONE GLI STUDENTI DEVONO RIENTRARE NELLA LORO PAGINA PERSONALE DI ESSE3 E D</w:t>
      </w:r>
      <w:r w:rsidR="00647818" w:rsidRPr="005777DE">
        <w:rPr>
          <w:rFonts w:ascii="Calibri" w:hAnsi="Calibri" w:cs="Calibri"/>
          <w:b/>
          <w:bCs/>
          <w:color w:val="000000"/>
          <w:szCs w:val="22"/>
          <w:shd w:val="clear" w:color="auto" w:fill="FFFFFF"/>
        </w:rPr>
        <w:t>EVONO RILASCI</w:t>
      </w:r>
      <w:r w:rsidRPr="005777DE">
        <w:rPr>
          <w:rFonts w:ascii="Calibri" w:hAnsi="Calibri" w:cs="Calibri"/>
          <w:b/>
          <w:bCs/>
          <w:color w:val="000000"/>
          <w:szCs w:val="22"/>
          <w:shd w:val="clear" w:color="auto" w:fill="FFFFFF"/>
        </w:rPr>
        <w:t>A</w:t>
      </w:r>
      <w:r w:rsidR="00647818" w:rsidRPr="005777DE">
        <w:rPr>
          <w:rFonts w:ascii="Calibri" w:hAnsi="Calibri" w:cs="Calibri"/>
          <w:b/>
          <w:bCs/>
          <w:color w:val="000000"/>
          <w:szCs w:val="22"/>
          <w:shd w:val="clear" w:color="auto" w:fill="FFFFFF"/>
        </w:rPr>
        <w:t xml:space="preserve">RE I CONSENSI </w:t>
      </w:r>
      <w:r w:rsidR="005777DE" w:rsidRPr="005777DE">
        <w:rPr>
          <w:rFonts w:ascii="Calibri" w:hAnsi="Calibri" w:cs="Calibri"/>
          <w:b/>
          <w:bCs/>
          <w:color w:val="000000"/>
          <w:szCs w:val="22"/>
          <w:shd w:val="clear" w:color="auto" w:fill="FFFFFF"/>
        </w:rPr>
        <w:t xml:space="preserve">PER LA </w:t>
      </w:r>
      <w:r w:rsidR="00647818" w:rsidRPr="005777DE">
        <w:rPr>
          <w:rFonts w:ascii="Calibri" w:hAnsi="Calibri" w:cs="Calibri"/>
          <w:b/>
          <w:bCs/>
          <w:color w:val="000000"/>
          <w:szCs w:val="22"/>
          <w:shd w:val="clear" w:color="auto" w:fill="FFFFFF"/>
        </w:rPr>
        <w:t>PRIVACY che trovano nella loro pagina ESSE3 “home –-&gt; consenso privacy” PER POTER accedere ALLE SESSIONI DI ESAME</w:t>
      </w:r>
      <w:r w:rsidR="005777DE" w:rsidRPr="005777DE">
        <w:rPr>
          <w:rFonts w:ascii="Calibri" w:hAnsi="Calibri" w:cs="Calibri"/>
          <w:b/>
          <w:bCs/>
          <w:color w:val="000000"/>
          <w:szCs w:val="22"/>
          <w:shd w:val="clear" w:color="auto" w:fill="FFFFFF"/>
        </w:rPr>
        <w:t>.</w:t>
      </w:r>
    </w:p>
    <w:p w14:paraId="768BD476" w14:textId="77777777" w:rsidR="00D836D6" w:rsidRDefault="00D836D6">
      <w:pPr>
        <w:rPr>
          <w:rFonts w:ascii="Helvetica" w:hAnsi="Helvetica"/>
          <w:highlight w:val="yellow"/>
        </w:rPr>
      </w:pPr>
      <w:r>
        <w:rPr>
          <w:rFonts w:ascii="Helvetica" w:hAnsi="Helvetica"/>
          <w:highlight w:val="yellow"/>
        </w:rPr>
        <w:br w:type="page"/>
      </w:r>
    </w:p>
    <w:p w14:paraId="768BD477" w14:textId="77777777" w:rsidR="00EE5633" w:rsidRPr="00EE5633" w:rsidRDefault="00EE5633" w:rsidP="00C373DF">
      <w:pPr>
        <w:pStyle w:val="Titolo2"/>
        <w:jc w:val="center"/>
      </w:pPr>
      <w:bookmarkStart w:id="22" w:name="_Toc474478870"/>
      <w:bookmarkStart w:id="23" w:name="_Toc42604461"/>
      <w:r w:rsidRPr="00EE5633">
        <w:t>T.A.I. STANDARD per studenti diplomati</w:t>
      </w:r>
      <w:bookmarkEnd w:id="22"/>
      <w:bookmarkEnd w:id="23"/>
    </w:p>
    <w:p w14:paraId="768BD478" w14:textId="77777777" w:rsidR="00EE5633" w:rsidRPr="00EE5633" w:rsidRDefault="00EE5633" w:rsidP="00EE5633">
      <w:pPr>
        <w:spacing w:after="0"/>
        <w:rPr>
          <w:rFonts w:ascii="Helvetica" w:hAnsi="Helvetica"/>
          <w:szCs w:val="22"/>
        </w:rPr>
      </w:pPr>
    </w:p>
    <w:p w14:paraId="768BD479" w14:textId="77777777" w:rsidR="00EE5633" w:rsidRPr="00EE5633" w:rsidRDefault="00EE5633" w:rsidP="00D10C3C">
      <w:r w:rsidRPr="00EE5633">
        <w:rPr>
          <w:b/>
        </w:rPr>
        <w:t>Il TAI standard</w:t>
      </w:r>
      <w:r w:rsidRPr="00EE5633">
        <w:t xml:space="preserve">, si svolgerà in un’unica sessione aperta solo </w:t>
      </w:r>
      <w:r w:rsidR="00894823">
        <w:t>ai candidati</w:t>
      </w:r>
      <w:r w:rsidRPr="00EE5633">
        <w:t xml:space="preserve"> già </w:t>
      </w:r>
      <w:r w:rsidR="00894823">
        <w:t>in possesso del titolo di accesso</w:t>
      </w:r>
      <w:r w:rsidRPr="00EE5633">
        <w:t xml:space="preserve">. </w:t>
      </w:r>
      <w:r w:rsidR="00894823">
        <w:t>Coloro</w:t>
      </w:r>
      <w:r w:rsidRPr="00EE5633">
        <w:t xml:space="preserve"> che sosterranno </w:t>
      </w:r>
      <w:r w:rsidRPr="00EE5633">
        <w:rPr>
          <w:b/>
        </w:rPr>
        <w:t>il test TAI “standard”</w:t>
      </w:r>
      <w:r w:rsidRPr="00EE5633">
        <w:t xml:space="preserve"> avranno a disposizione i posti rimasti disponibili dopo le immatricolazioni del TAI anticipato.</w:t>
      </w:r>
    </w:p>
    <w:p w14:paraId="523061F9" w14:textId="70C48A6C" w:rsidR="00382594" w:rsidRDefault="00EE5633" w:rsidP="00382594">
      <w:pPr>
        <w:pStyle w:val="NormaleWeb"/>
      </w:pPr>
      <w:r w:rsidRPr="00EE5633">
        <w:t>Il TAI Standard si svolgerà, salvo diversa comunicazione sul sito</w:t>
      </w:r>
      <w:r w:rsidRPr="00D10C3C">
        <w:rPr>
          <w:rStyle w:val="Collegamentoipertestuale"/>
        </w:rPr>
        <w:t xml:space="preserve"> </w:t>
      </w:r>
      <w:hyperlink r:id="rId16" w:history="1">
        <w:r w:rsidRPr="00D10C3C">
          <w:rPr>
            <w:rStyle w:val="Collegamentoipertestuale"/>
          </w:rPr>
          <w:t>www.poliba.it</w:t>
        </w:r>
      </w:hyperlink>
      <w:r w:rsidRPr="00EE5633">
        <w:t xml:space="preserve">, </w:t>
      </w:r>
      <w:r w:rsidR="006F6DC6">
        <w:t>in modalità on line da remoto</w:t>
      </w:r>
      <w:r w:rsidR="0044270A">
        <w:rPr>
          <w:color w:val="FF0000"/>
        </w:rPr>
        <w:t>;</w:t>
      </w:r>
      <w:r w:rsidR="006F6DC6">
        <w:t xml:space="preserve"> </w:t>
      </w:r>
      <w:r w:rsidR="0044270A" w:rsidRPr="00A75553">
        <w:t xml:space="preserve">Solo per </w:t>
      </w:r>
      <w:r w:rsidR="006F6DC6" w:rsidRPr="00A75553">
        <w:t xml:space="preserve"> coloro che ritengono di non possedere la strumentazione necessaria</w:t>
      </w:r>
      <w:r w:rsidR="0044270A" w:rsidRPr="00A75553">
        <w:t xml:space="preserve"> il TAI si svolgerà </w:t>
      </w:r>
      <w:r w:rsidR="0071586D" w:rsidRPr="00A75553">
        <w:t>in presenza</w:t>
      </w:r>
      <w:r w:rsidR="006F6DC6" w:rsidRPr="00A75553">
        <w:t xml:space="preserve"> presso </w:t>
      </w:r>
      <w:r w:rsidRPr="00A75553">
        <w:t xml:space="preserve">la sede di </w:t>
      </w:r>
      <w:r w:rsidRPr="00A75553">
        <w:rPr>
          <w:b/>
        </w:rPr>
        <w:t>Bari</w:t>
      </w:r>
      <w:r w:rsidRPr="00A75553">
        <w:t xml:space="preserve"> (Labit, Campus “E. Quagliariello”, via Orabona 4 Bari)</w:t>
      </w:r>
      <w:r w:rsidR="006F6DC6" w:rsidRPr="00A75553">
        <w:t>.</w:t>
      </w:r>
      <w:r w:rsidR="00382594" w:rsidRPr="00382594">
        <w:t xml:space="preserve"> </w:t>
      </w:r>
      <w:r w:rsidR="00382594">
        <w:t xml:space="preserve"> e presso il Centro Interdipartimentale Magna Grecia di Taranto (Viale del Turismo, 8 Taranto).</w:t>
      </w:r>
    </w:p>
    <w:p w14:paraId="768BD47A" w14:textId="252B6AAB" w:rsidR="00EE5633" w:rsidRPr="00A75553" w:rsidRDefault="00EE5633" w:rsidP="00D10C3C"/>
    <w:p w14:paraId="768BD47B" w14:textId="77777777" w:rsidR="00EE5633" w:rsidRDefault="00EE5633" w:rsidP="00EE5633">
      <w:pPr>
        <w:spacing w:after="0"/>
        <w:rPr>
          <w:rFonts w:ascii="Helvetica" w:hAnsi="Helvetica"/>
          <w:b/>
          <w:szCs w:val="22"/>
          <w:u w:val="single"/>
        </w:rPr>
      </w:pPr>
      <w:bookmarkStart w:id="24" w:name="_Toc474478871"/>
    </w:p>
    <w:tbl>
      <w:tblPr>
        <w:tblStyle w:val="Grigliatabella"/>
        <w:tblW w:w="9933" w:type="dxa"/>
        <w:tblLook w:val="04A0" w:firstRow="1" w:lastRow="0" w:firstColumn="1" w:lastColumn="0" w:noHBand="0" w:noVBand="1"/>
      </w:tblPr>
      <w:tblGrid>
        <w:gridCol w:w="4996"/>
        <w:gridCol w:w="4937"/>
      </w:tblGrid>
      <w:tr w:rsidR="00E9123E" w:rsidRPr="001A216B" w14:paraId="768BD47E" w14:textId="77777777" w:rsidTr="00D10C3C">
        <w:tc>
          <w:tcPr>
            <w:tcW w:w="4996" w:type="dxa"/>
          </w:tcPr>
          <w:bookmarkEnd w:id="24"/>
          <w:p w14:paraId="768BD47C" w14:textId="77777777" w:rsidR="00E9123E" w:rsidRPr="001A216B" w:rsidRDefault="00E9123E" w:rsidP="00EE5633">
            <w:pPr>
              <w:rPr>
                <w:b/>
                <w:bCs/>
                <w:szCs w:val="22"/>
              </w:rPr>
            </w:pPr>
            <w:r w:rsidRPr="001A216B">
              <w:rPr>
                <w:b/>
                <w:bCs/>
                <w:szCs w:val="22"/>
              </w:rPr>
              <w:t>Data di iscrizione alle prove</w:t>
            </w:r>
          </w:p>
        </w:tc>
        <w:tc>
          <w:tcPr>
            <w:tcW w:w="4937" w:type="dxa"/>
          </w:tcPr>
          <w:p w14:paraId="768BD47D" w14:textId="44735E90" w:rsidR="00E9123E" w:rsidRPr="001A216B" w:rsidRDefault="00E9123E" w:rsidP="00512DE5">
            <w:pPr>
              <w:rPr>
                <w:bCs/>
                <w:szCs w:val="22"/>
              </w:rPr>
            </w:pPr>
            <w:r w:rsidRPr="001A216B">
              <w:rPr>
                <w:bCs/>
                <w:szCs w:val="22"/>
              </w:rPr>
              <w:t xml:space="preserve">Dal </w:t>
            </w:r>
            <w:r w:rsidR="00577DF9">
              <w:rPr>
                <w:bCs/>
                <w:szCs w:val="22"/>
              </w:rPr>
              <w:t>9</w:t>
            </w:r>
            <w:r w:rsidR="00E86B7A" w:rsidRPr="001A216B">
              <w:rPr>
                <w:bCs/>
                <w:szCs w:val="22"/>
              </w:rPr>
              <w:t xml:space="preserve"> </w:t>
            </w:r>
            <w:r w:rsidR="00FB2DF0" w:rsidRPr="001A216B">
              <w:rPr>
                <w:bCs/>
                <w:szCs w:val="22"/>
              </w:rPr>
              <w:t>al 2</w:t>
            </w:r>
            <w:r w:rsidR="00512DE5" w:rsidRPr="001A216B">
              <w:rPr>
                <w:bCs/>
                <w:szCs w:val="22"/>
              </w:rPr>
              <w:t>5</w:t>
            </w:r>
            <w:r w:rsidR="00FB2DF0" w:rsidRPr="001A216B">
              <w:rPr>
                <w:bCs/>
                <w:szCs w:val="22"/>
              </w:rPr>
              <w:t xml:space="preserve"> Agosto </w:t>
            </w:r>
            <w:r w:rsidR="004B129F" w:rsidRPr="001A216B">
              <w:rPr>
                <w:bCs/>
                <w:szCs w:val="22"/>
              </w:rPr>
              <w:t>202</w:t>
            </w:r>
            <w:r w:rsidR="00577DF9">
              <w:rPr>
                <w:bCs/>
                <w:szCs w:val="22"/>
              </w:rPr>
              <w:t>1</w:t>
            </w:r>
          </w:p>
        </w:tc>
      </w:tr>
      <w:tr w:rsidR="00E9123E" w:rsidRPr="001A216B" w14:paraId="768BD481" w14:textId="77777777" w:rsidTr="00D10C3C">
        <w:tc>
          <w:tcPr>
            <w:tcW w:w="4996" w:type="dxa"/>
          </w:tcPr>
          <w:p w14:paraId="768BD47F" w14:textId="77777777" w:rsidR="00E9123E" w:rsidRPr="001A216B" w:rsidRDefault="00E9123E" w:rsidP="00EE5633">
            <w:pPr>
              <w:rPr>
                <w:b/>
                <w:bCs/>
                <w:szCs w:val="22"/>
              </w:rPr>
            </w:pPr>
            <w:r w:rsidRPr="001A216B">
              <w:rPr>
                <w:b/>
                <w:bCs/>
                <w:szCs w:val="22"/>
              </w:rPr>
              <w:t xml:space="preserve">Data di pubblicazione dei calendari </w:t>
            </w:r>
          </w:p>
        </w:tc>
        <w:tc>
          <w:tcPr>
            <w:tcW w:w="4937" w:type="dxa"/>
          </w:tcPr>
          <w:p w14:paraId="768BD480" w14:textId="5E305950" w:rsidR="00E9123E" w:rsidRPr="001A216B" w:rsidRDefault="00577DF9" w:rsidP="00512DE5">
            <w:pPr>
              <w:rPr>
                <w:bCs/>
                <w:szCs w:val="22"/>
              </w:rPr>
            </w:pPr>
            <w:r>
              <w:rPr>
                <w:bCs/>
                <w:szCs w:val="22"/>
              </w:rPr>
              <w:t>30</w:t>
            </w:r>
            <w:r w:rsidR="00E9123E" w:rsidRPr="001A216B">
              <w:rPr>
                <w:bCs/>
                <w:szCs w:val="22"/>
              </w:rPr>
              <w:t xml:space="preserve"> Agosto </w:t>
            </w:r>
            <w:r w:rsidR="004B129F" w:rsidRPr="001A216B">
              <w:rPr>
                <w:bCs/>
                <w:szCs w:val="22"/>
              </w:rPr>
              <w:t>202</w:t>
            </w:r>
            <w:r>
              <w:rPr>
                <w:bCs/>
                <w:szCs w:val="22"/>
              </w:rPr>
              <w:t>1</w:t>
            </w:r>
          </w:p>
        </w:tc>
      </w:tr>
      <w:tr w:rsidR="00E9123E" w:rsidRPr="001A216B" w14:paraId="768BD484" w14:textId="77777777" w:rsidTr="00D10C3C">
        <w:tc>
          <w:tcPr>
            <w:tcW w:w="4996" w:type="dxa"/>
          </w:tcPr>
          <w:p w14:paraId="768BD482" w14:textId="77777777" w:rsidR="00E9123E" w:rsidRPr="001A216B" w:rsidRDefault="00E9123E" w:rsidP="00EE5633">
            <w:pPr>
              <w:rPr>
                <w:b/>
                <w:bCs/>
                <w:szCs w:val="22"/>
              </w:rPr>
            </w:pPr>
            <w:r w:rsidRPr="001A216B">
              <w:rPr>
                <w:b/>
                <w:bCs/>
                <w:szCs w:val="22"/>
              </w:rPr>
              <w:t>Data di inizio dei turni delle prove</w:t>
            </w:r>
          </w:p>
        </w:tc>
        <w:tc>
          <w:tcPr>
            <w:tcW w:w="4937" w:type="dxa"/>
          </w:tcPr>
          <w:p w14:paraId="768BD483" w14:textId="310B5E6D" w:rsidR="00E9123E" w:rsidRPr="001A216B" w:rsidRDefault="009B6B10" w:rsidP="00512DE5">
            <w:pPr>
              <w:rPr>
                <w:bCs/>
                <w:szCs w:val="22"/>
              </w:rPr>
            </w:pPr>
            <w:r w:rsidRPr="001A216B">
              <w:rPr>
                <w:bCs/>
                <w:szCs w:val="22"/>
              </w:rPr>
              <w:t xml:space="preserve">Dal </w:t>
            </w:r>
            <w:r w:rsidR="00512DE5" w:rsidRPr="001A216B">
              <w:rPr>
                <w:bCs/>
                <w:szCs w:val="22"/>
              </w:rPr>
              <w:t>1°</w:t>
            </w:r>
            <w:r w:rsidR="00FB2DF0" w:rsidRPr="001A216B">
              <w:rPr>
                <w:bCs/>
                <w:szCs w:val="22"/>
              </w:rPr>
              <w:t xml:space="preserve"> Settembre </w:t>
            </w:r>
            <w:r w:rsidR="004B129F" w:rsidRPr="001A216B">
              <w:rPr>
                <w:bCs/>
                <w:szCs w:val="22"/>
              </w:rPr>
              <w:t>202</w:t>
            </w:r>
            <w:r w:rsidR="00577DF9">
              <w:rPr>
                <w:bCs/>
                <w:szCs w:val="22"/>
              </w:rPr>
              <w:t>1</w:t>
            </w:r>
          </w:p>
        </w:tc>
      </w:tr>
      <w:tr w:rsidR="00E9123E" w:rsidRPr="001A216B" w14:paraId="768BD487" w14:textId="77777777" w:rsidTr="00D10C3C">
        <w:tc>
          <w:tcPr>
            <w:tcW w:w="4996" w:type="dxa"/>
          </w:tcPr>
          <w:p w14:paraId="768BD485" w14:textId="77777777" w:rsidR="00E9123E" w:rsidRPr="001A216B" w:rsidRDefault="00E9123E" w:rsidP="00EE5633">
            <w:pPr>
              <w:rPr>
                <w:b/>
                <w:bCs/>
                <w:szCs w:val="22"/>
              </w:rPr>
            </w:pPr>
            <w:r w:rsidRPr="001A216B">
              <w:rPr>
                <w:b/>
                <w:bCs/>
                <w:szCs w:val="22"/>
              </w:rPr>
              <w:t>Date immatricolazioni dei vincitori</w:t>
            </w:r>
          </w:p>
        </w:tc>
        <w:tc>
          <w:tcPr>
            <w:tcW w:w="4937" w:type="dxa"/>
          </w:tcPr>
          <w:p w14:paraId="768BD486" w14:textId="3B36210D" w:rsidR="00E9123E" w:rsidRPr="001A216B" w:rsidRDefault="00FB2DF0" w:rsidP="00512DE5">
            <w:pPr>
              <w:rPr>
                <w:bCs/>
                <w:szCs w:val="22"/>
              </w:rPr>
            </w:pPr>
            <w:r w:rsidRPr="001A216B">
              <w:rPr>
                <w:bCs/>
                <w:szCs w:val="22"/>
              </w:rPr>
              <w:t xml:space="preserve">Dal </w:t>
            </w:r>
            <w:r w:rsidR="00577DF9">
              <w:rPr>
                <w:bCs/>
                <w:szCs w:val="22"/>
              </w:rPr>
              <w:t>9</w:t>
            </w:r>
            <w:r w:rsidR="00333FCA" w:rsidRPr="001A216B">
              <w:rPr>
                <w:bCs/>
                <w:szCs w:val="22"/>
              </w:rPr>
              <w:t xml:space="preserve"> Settembre</w:t>
            </w:r>
            <w:r w:rsidR="00E9123E" w:rsidRPr="001A216B">
              <w:rPr>
                <w:bCs/>
                <w:szCs w:val="22"/>
              </w:rPr>
              <w:t xml:space="preserve"> </w:t>
            </w:r>
            <w:r w:rsidR="00333FCA" w:rsidRPr="001A216B">
              <w:rPr>
                <w:bCs/>
                <w:szCs w:val="22"/>
              </w:rPr>
              <w:t>a</w:t>
            </w:r>
            <w:r w:rsidR="00E9123E" w:rsidRPr="001A216B">
              <w:rPr>
                <w:bCs/>
                <w:szCs w:val="22"/>
              </w:rPr>
              <w:t xml:space="preserve">l </w:t>
            </w:r>
            <w:r w:rsidRPr="001A216B">
              <w:rPr>
                <w:bCs/>
                <w:szCs w:val="22"/>
              </w:rPr>
              <w:t>1</w:t>
            </w:r>
            <w:r w:rsidR="00577DF9">
              <w:rPr>
                <w:bCs/>
                <w:szCs w:val="22"/>
              </w:rPr>
              <w:t>5</w:t>
            </w:r>
            <w:r w:rsidRPr="001A216B">
              <w:rPr>
                <w:bCs/>
                <w:szCs w:val="22"/>
              </w:rPr>
              <w:t xml:space="preserve"> Settembre </w:t>
            </w:r>
            <w:r w:rsidR="004B129F" w:rsidRPr="001A216B">
              <w:rPr>
                <w:bCs/>
                <w:szCs w:val="22"/>
              </w:rPr>
              <w:t>202</w:t>
            </w:r>
            <w:r w:rsidR="00577DF9">
              <w:rPr>
                <w:bCs/>
                <w:szCs w:val="22"/>
              </w:rPr>
              <w:t>1</w:t>
            </w:r>
            <w:r w:rsidR="00333FCA" w:rsidRPr="001A216B">
              <w:rPr>
                <w:bCs/>
                <w:szCs w:val="22"/>
              </w:rPr>
              <w:t xml:space="preserve"> ore 12</w:t>
            </w:r>
          </w:p>
        </w:tc>
      </w:tr>
      <w:tr w:rsidR="00E9123E" w:rsidRPr="001A216B" w14:paraId="768BD48B" w14:textId="77777777" w:rsidTr="00D10C3C">
        <w:tc>
          <w:tcPr>
            <w:tcW w:w="4996" w:type="dxa"/>
          </w:tcPr>
          <w:p w14:paraId="768BD488" w14:textId="77777777" w:rsidR="00E9123E" w:rsidRPr="001A216B" w:rsidRDefault="00E9123E" w:rsidP="005D6EE7">
            <w:pPr>
              <w:rPr>
                <w:b/>
                <w:bCs/>
                <w:szCs w:val="22"/>
              </w:rPr>
            </w:pPr>
            <w:r w:rsidRPr="001A216B">
              <w:rPr>
                <w:b/>
                <w:bCs/>
                <w:szCs w:val="22"/>
              </w:rPr>
              <w:t>Ri</w:t>
            </w:r>
            <w:r w:rsidR="005D6EE7" w:rsidRPr="001A216B">
              <w:rPr>
                <w:b/>
                <w:bCs/>
                <w:szCs w:val="22"/>
              </w:rPr>
              <w:t>chiesta di immatricolazione</w:t>
            </w:r>
            <w:r w:rsidRPr="001A216B">
              <w:rPr>
                <w:b/>
                <w:bCs/>
                <w:szCs w:val="22"/>
              </w:rPr>
              <w:t xml:space="preserve"> degli idonei su posti </w:t>
            </w:r>
            <w:r w:rsidR="005D6EE7" w:rsidRPr="001A216B">
              <w:rPr>
                <w:b/>
                <w:bCs/>
                <w:szCs w:val="22"/>
              </w:rPr>
              <w:t xml:space="preserve">ulteriormente </w:t>
            </w:r>
            <w:r w:rsidRPr="001A216B">
              <w:rPr>
                <w:b/>
                <w:bCs/>
                <w:szCs w:val="22"/>
              </w:rPr>
              <w:t>disponibili</w:t>
            </w:r>
          </w:p>
        </w:tc>
        <w:tc>
          <w:tcPr>
            <w:tcW w:w="4937" w:type="dxa"/>
          </w:tcPr>
          <w:p w14:paraId="768BD489" w14:textId="314911C9" w:rsidR="00E9123E" w:rsidRPr="001A216B" w:rsidRDefault="00B40057" w:rsidP="005D6EE7">
            <w:pPr>
              <w:rPr>
                <w:bCs/>
                <w:szCs w:val="22"/>
              </w:rPr>
            </w:pPr>
            <w:r w:rsidRPr="001A216B">
              <w:rPr>
                <w:bCs/>
                <w:szCs w:val="22"/>
              </w:rPr>
              <w:t>Dal</w:t>
            </w:r>
            <w:r w:rsidR="005D6EE7" w:rsidRPr="001A216B">
              <w:rPr>
                <w:bCs/>
                <w:szCs w:val="22"/>
              </w:rPr>
              <w:t xml:space="preserve"> </w:t>
            </w:r>
            <w:r w:rsidR="00577DF9">
              <w:rPr>
                <w:bCs/>
                <w:szCs w:val="22"/>
              </w:rPr>
              <w:t>9</w:t>
            </w:r>
            <w:r w:rsidR="00E9123E" w:rsidRPr="001A216B">
              <w:rPr>
                <w:bCs/>
                <w:szCs w:val="22"/>
              </w:rPr>
              <w:t xml:space="preserve"> </w:t>
            </w:r>
            <w:r w:rsidRPr="001A216B">
              <w:rPr>
                <w:bCs/>
                <w:szCs w:val="22"/>
              </w:rPr>
              <w:t xml:space="preserve">Settembre </w:t>
            </w:r>
            <w:r w:rsidR="00E9123E" w:rsidRPr="001A216B">
              <w:rPr>
                <w:bCs/>
                <w:szCs w:val="22"/>
              </w:rPr>
              <w:t>al</w:t>
            </w:r>
            <w:r w:rsidR="00577DF9">
              <w:rPr>
                <w:bCs/>
                <w:szCs w:val="22"/>
              </w:rPr>
              <w:t xml:space="preserve"> 15</w:t>
            </w:r>
            <w:r w:rsidR="00E9123E" w:rsidRPr="001A216B">
              <w:rPr>
                <w:bCs/>
                <w:szCs w:val="22"/>
              </w:rPr>
              <w:t xml:space="preserve"> Settembre </w:t>
            </w:r>
            <w:r w:rsidR="004B129F" w:rsidRPr="001A216B">
              <w:rPr>
                <w:bCs/>
                <w:szCs w:val="22"/>
              </w:rPr>
              <w:t>202</w:t>
            </w:r>
            <w:r w:rsidR="00577DF9">
              <w:rPr>
                <w:bCs/>
                <w:szCs w:val="22"/>
              </w:rPr>
              <w:t>1</w:t>
            </w:r>
            <w:r w:rsidRPr="001A216B">
              <w:rPr>
                <w:bCs/>
                <w:szCs w:val="22"/>
              </w:rPr>
              <w:t xml:space="preserve"> </w:t>
            </w:r>
          </w:p>
          <w:p w14:paraId="768BD48A" w14:textId="66CB815C" w:rsidR="005D6EE7" w:rsidRPr="001A216B" w:rsidRDefault="005D6EE7" w:rsidP="00512DE5">
            <w:pPr>
              <w:rPr>
                <w:bCs/>
                <w:szCs w:val="22"/>
              </w:rPr>
            </w:pPr>
            <w:r w:rsidRPr="001A216B">
              <w:rPr>
                <w:bCs/>
                <w:szCs w:val="22"/>
              </w:rPr>
              <w:t>Con immatricolazione dal 2</w:t>
            </w:r>
            <w:r w:rsidR="00577DF9">
              <w:rPr>
                <w:bCs/>
                <w:szCs w:val="22"/>
              </w:rPr>
              <w:t>2</w:t>
            </w:r>
            <w:r w:rsidRPr="001A216B">
              <w:rPr>
                <w:bCs/>
                <w:szCs w:val="22"/>
              </w:rPr>
              <w:t xml:space="preserve"> al </w:t>
            </w:r>
            <w:r w:rsidR="00577DF9">
              <w:rPr>
                <w:bCs/>
                <w:szCs w:val="22"/>
              </w:rPr>
              <w:t xml:space="preserve">28 </w:t>
            </w:r>
            <w:r w:rsidRPr="001A216B">
              <w:rPr>
                <w:bCs/>
                <w:szCs w:val="22"/>
              </w:rPr>
              <w:t xml:space="preserve">Settembre </w:t>
            </w:r>
            <w:r w:rsidR="004B129F" w:rsidRPr="001A216B">
              <w:rPr>
                <w:bCs/>
                <w:szCs w:val="22"/>
              </w:rPr>
              <w:t>202</w:t>
            </w:r>
            <w:r w:rsidR="00577DF9">
              <w:rPr>
                <w:bCs/>
                <w:szCs w:val="22"/>
              </w:rPr>
              <w:t>1</w:t>
            </w:r>
            <w:r w:rsidRPr="001A216B">
              <w:rPr>
                <w:bCs/>
                <w:szCs w:val="22"/>
              </w:rPr>
              <w:t xml:space="preserve"> </w:t>
            </w:r>
          </w:p>
        </w:tc>
      </w:tr>
    </w:tbl>
    <w:p w14:paraId="768BD48C" w14:textId="77777777" w:rsidR="006D240E" w:rsidRPr="001A216B" w:rsidRDefault="006D240E" w:rsidP="006D240E">
      <w:pPr>
        <w:pStyle w:val="Titolo3"/>
      </w:pPr>
      <w:bookmarkStart w:id="25" w:name="_Toc474478872"/>
    </w:p>
    <w:p w14:paraId="768BD48D" w14:textId="77777777" w:rsidR="006D240E" w:rsidRPr="001A216B" w:rsidRDefault="006D240E" w:rsidP="006D240E">
      <w:pPr>
        <w:pStyle w:val="Titolo3"/>
      </w:pPr>
      <w:bookmarkStart w:id="26" w:name="_Toc42604462"/>
      <w:r w:rsidRPr="001A216B">
        <w:t>Modalità di iscrizione al T.A.I. STANDARD</w:t>
      </w:r>
      <w:bookmarkEnd w:id="25"/>
      <w:bookmarkEnd w:id="26"/>
    </w:p>
    <w:p w14:paraId="768BD48E" w14:textId="37F1883A" w:rsidR="006D240E" w:rsidRPr="00D10C3C" w:rsidRDefault="006D240E" w:rsidP="00D10C3C">
      <w:pPr>
        <w:rPr>
          <w:b/>
        </w:rPr>
      </w:pPr>
      <w:r w:rsidRPr="001A216B">
        <w:rPr>
          <w:b/>
        </w:rPr>
        <w:t>Sono tenuti ad effettuare le procedure di cui ai punti 3, 4 e 5 (compreso il pagamento della Tassa di concorso) anche coloro che v</w:t>
      </w:r>
      <w:r w:rsidRPr="00A75553">
        <w:rPr>
          <w:b/>
        </w:rPr>
        <w:t>og</w:t>
      </w:r>
      <w:r w:rsidR="0071586D" w:rsidRPr="00A75553">
        <w:rPr>
          <w:b/>
        </w:rPr>
        <w:t>liono</w:t>
      </w:r>
      <w:r w:rsidRPr="00A75553">
        <w:rPr>
          <w:b/>
        </w:rPr>
        <w:t xml:space="preserve"> </w:t>
      </w:r>
      <w:r w:rsidRPr="001A216B">
        <w:rPr>
          <w:b/>
        </w:rPr>
        <w:t>partecipare al</w:t>
      </w:r>
      <w:r w:rsidRPr="005D6EE7">
        <w:rPr>
          <w:b/>
        </w:rPr>
        <w:t xml:space="preserve"> TAI Standard avendo già sostenuto i TAI anticipati o essendosi ad esso iscritti.</w:t>
      </w:r>
    </w:p>
    <w:p w14:paraId="768BD48F" w14:textId="77777777" w:rsidR="006D240E" w:rsidRPr="00F533A5" w:rsidRDefault="006D240E" w:rsidP="00D10C3C">
      <w:r w:rsidRPr="00F533A5">
        <w:t xml:space="preserve">Coloro che intendono partecipare al </w:t>
      </w:r>
      <w:r w:rsidRPr="00F533A5">
        <w:rPr>
          <w:b/>
        </w:rPr>
        <w:t xml:space="preserve">TAI </w:t>
      </w:r>
      <w:r>
        <w:rPr>
          <w:b/>
        </w:rPr>
        <w:t>Standard</w:t>
      </w:r>
      <w:r w:rsidRPr="00F533A5">
        <w:t xml:space="preserve"> devono effettuare le seguenti operazioni, seguendo l’ordine sottoelencato:</w:t>
      </w:r>
    </w:p>
    <w:p w14:paraId="768BD490" w14:textId="1794E9EE" w:rsidR="00F057E1" w:rsidRDefault="006D240E" w:rsidP="008E5A5A">
      <w:pPr>
        <w:pStyle w:val="Paragrafoelenco"/>
        <w:numPr>
          <w:ilvl w:val="0"/>
          <w:numId w:val="34"/>
        </w:numPr>
        <w:spacing w:after="0"/>
      </w:pPr>
      <w:r w:rsidRPr="00D10C3C">
        <w:t xml:space="preserve">Collegarsi al sito </w:t>
      </w:r>
      <w:hyperlink r:id="rId17" w:history="1">
        <w:r w:rsidRPr="00FB2DF0">
          <w:rPr>
            <w:rStyle w:val="Collegamentoipertestuale"/>
          </w:rPr>
          <w:t>http://www.poliba.it/didattica/test-di-ammissione</w:t>
        </w:r>
      </w:hyperlink>
      <w:r w:rsidRPr="00D10C3C">
        <w:t xml:space="preserve"> e seguire le istruzioni pubblicate;</w:t>
      </w:r>
    </w:p>
    <w:p w14:paraId="768BD491" w14:textId="7C9526A4" w:rsidR="006D240E" w:rsidRPr="00894823" w:rsidRDefault="006D240E" w:rsidP="008E5A5A">
      <w:pPr>
        <w:pStyle w:val="Paragrafoelenco"/>
        <w:numPr>
          <w:ilvl w:val="0"/>
          <w:numId w:val="34"/>
        </w:numPr>
        <w:spacing w:after="0"/>
      </w:pPr>
      <w:r w:rsidRPr="00F057E1">
        <w:rPr>
          <w:b/>
        </w:rPr>
        <w:t>Registrarsi sul portale ESSE3</w:t>
      </w:r>
      <w:r w:rsidRPr="00D10C3C">
        <w:t xml:space="preserve"> (</w:t>
      </w:r>
      <w:r w:rsidR="00894823">
        <w:t>si consiglia di consultare</w:t>
      </w:r>
      <w:r w:rsidRPr="00D10C3C">
        <w:t xml:space="preserve"> la Guida alla registrazione); </w:t>
      </w:r>
      <w:r w:rsidRPr="00F057E1">
        <w:rPr>
          <w:bCs/>
          <w:i/>
        </w:rPr>
        <w:t xml:space="preserve">E’ obbligatorio, al momento della registrazione, indicare un </w:t>
      </w:r>
      <w:r w:rsidRPr="00F057E1">
        <w:rPr>
          <w:bCs/>
          <w:u w:val="single"/>
        </w:rPr>
        <w:t xml:space="preserve">indirizzo </w:t>
      </w:r>
      <w:r w:rsidRPr="00F057E1">
        <w:rPr>
          <w:bCs/>
          <w:i/>
          <w:u w:val="single"/>
        </w:rPr>
        <w:t xml:space="preserve">email esatto, funzionante e </w:t>
      </w:r>
      <w:r w:rsidRPr="00F057E1">
        <w:rPr>
          <w:b/>
          <w:bCs/>
          <w:i/>
          <w:u w:val="single"/>
        </w:rPr>
        <w:t>personale</w:t>
      </w:r>
      <w:r w:rsidRPr="00F057E1">
        <w:rPr>
          <w:bCs/>
          <w:i/>
        </w:rPr>
        <w:t xml:space="preserve"> ed un </w:t>
      </w:r>
      <w:r w:rsidRPr="00F057E1">
        <w:rPr>
          <w:b/>
          <w:bCs/>
          <w:i/>
        </w:rPr>
        <w:t>numero di cellulare</w:t>
      </w:r>
      <w:r w:rsidRPr="00F057E1">
        <w:rPr>
          <w:bCs/>
          <w:i/>
        </w:rPr>
        <w:t xml:space="preserve"> al fine di consentire </w:t>
      </w:r>
      <w:r w:rsidR="00577DF9">
        <w:rPr>
          <w:bCs/>
          <w:i/>
        </w:rPr>
        <w:t>agli Uffici</w:t>
      </w:r>
      <w:r w:rsidR="008C093B" w:rsidRPr="00F057E1">
        <w:rPr>
          <w:bCs/>
          <w:i/>
        </w:rPr>
        <w:t xml:space="preserve"> </w:t>
      </w:r>
      <w:r w:rsidRPr="00F057E1">
        <w:rPr>
          <w:bCs/>
          <w:i/>
        </w:rPr>
        <w:t>di effettuare eventuali comunicazioni urgenti. Le informazioni generali sul concorso verranno pubblicate sulle pagine web del Politecnico di Bari, solo tale pubblicazione avrà valore di notifica</w:t>
      </w:r>
      <w:r w:rsidRPr="00F057E1">
        <w:rPr>
          <w:bCs/>
        </w:rPr>
        <w:t>;</w:t>
      </w:r>
      <w:r w:rsidR="00894823" w:rsidRPr="00894823">
        <w:t xml:space="preserve"> </w:t>
      </w:r>
      <w:r w:rsidR="00894823">
        <w:t>i candidati già registrati al portale Esse3 del Politecnico di Bari dovranno saltare la registrazione e procedere direttamente all’iscrizione al test con le credenziali di cui sono in possesso;</w:t>
      </w:r>
    </w:p>
    <w:p w14:paraId="06010FEF" w14:textId="77777777" w:rsidR="008E5A5A" w:rsidRPr="008E5A5A" w:rsidRDefault="006D240E" w:rsidP="008E5A5A">
      <w:pPr>
        <w:pStyle w:val="Paragrafoelenco"/>
        <w:numPr>
          <w:ilvl w:val="0"/>
          <w:numId w:val="34"/>
        </w:numPr>
        <w:spacing w:after="0"/>
        <w:rPr>
          <w:b/>
          <w:bCs/>
        </w:rPr>
      </w:pPr>
      <w:r w:rsidRPr="00D10C3C">
        <w:rPr>
          <w:b/>
        </w:rPr>
        <w:t>Iscriversi al test di ammissione tramite l’apposita procedura di Esse3</w:t>
      </w:r>
      <w:r w:rsidRPr="00D10C3C">
        <w:t xml:space="preserve"> (</w:t>
      </w:r>
      <w:r w:rsidR="00F057E1">
        <w:t>si consiglia di consultare</w:t>
      </w:r>
      <w:r w:rsidRPr="00D10C3C">
        <w:t xml:space="preserve"> la </w:t>
      </w:r>
      <w:r w:rsidRPr="00D10C3C">
        <w:rPr>
          <w:rFonts w:cs="Times New Roman"/>
        </w:rPr>
        <w:t>Guida all’iscrizione al Test) indicando il corso di laurea presc</w:t>
      </w:r>
      <w:r w:rsidRPr="00D10C3C">
        <w:t xml:space="preserve">elto. Lo studente concorrerà per l’immatricolazione esclusivamente per il Corso di laurea prescelto. </w:t>
      </w:r>
      <w:r w:rsidRPr="00D10C3C">
        <w:rPr>
          <w:u w:val="single"/>
        </w:rPr>
        <w:t>La scelta effettuata all’atto dell’iscrizione al test deve ricadere obbligatoriamente su un unico Corso di Laurea e non sarà successivamente modificabile</w:t>
      </w:r>
      <w:r w:rsidRPr="00D10C3C">
        <w:t xml:space="preserve">. </w:t>
      </w:r>
      <w:r w:rsidR="008E5A5A" w:rsidRPr="008E5A5A">
        <w:rPr>
          <w:b/>
          <w:bCs/>
        </w:rPr>
        <w:t>Entro i termini previsti per l’iscrizione alle prove</w:t>
      </w:r>
      <w:r w:rsidR="008E5A5A">
        <w:t xml:space="preserve">, così come sopra riportati, </w:t>
      </w:r>
      <w:r w:rsidR="008E5A5A" w:rsidRPr="008E5A5A">
        <w:rPr>
          <w:b/>
          <w:bCs/>
        </w:rPr>
        <w:t>ciascun candidato dovrà caricare anche su esse3 il proprio documento di identità</w:t>
      </w:r>
      <w:r w:rsidR="008E5A5A">
        <w:t xml:space="preserve"> in Corso di validità </w:t>
      </w:r>
      <w:r w:rsidR="008E5A5A" w:rsidRPr="008E5A5A">
        <w:rPr>
          <w:b/>
          <w:bCs/>
        </w:rPr>
        <w:t>che dovrà essere lo stesso</w:t>
      </w:r>
      <w:r w:rsidR="008E5A5A">
        <w:t xml:space="preserve"> che il candidato </w:t>
      </w:r>
      <w:r w:rsidR="008E5A5A" w:rsidRPr="008E5A5A">
        <w:rPr>
          <w:b/>
          <w:bCs/>
        </w:rPr>
        <w:t>utilizzerà il giorno della prova per il riconoscimento</w:t>
      </w:r>
      <w:r w:rsidR="008E5A5A">
        <w:rPr>
          <w:b/>
          <w:bCs/>
        </w:rPr>
        <w:t>, nonché inserire nella propria scheda anagrafica su esse3 la sua fotografia  auso riconoscimento</w:t>
      </w:r>
    </w:p>
    <w:p w14:paraId="768BD492" w14:textId="71CD029D" w:rsidR="006D240E" w:rsidRPr="00D10C3C" w:rsidRDefault="006D240E" w:rsidP="008E5A5A">
      <w:pPr>
        <w:pStyle w:val="Paragrafoelenco"/>
        <w:rPr>
          <w:u w:val="single"/>
        </w:rPr>
      </w:pPr>
    </w:p>
    <w:p w14:paraId="52D4BEE1" w14:textId="77777777" w:rsidR="00DC2F58" w:rsidRPr="00DC2F58" w:rsidRDefault="006D240E" w:rsidP="008E5A5A">
      <w:pPr>
        <w:pStyle w:val="Paragrafoelenco"/>
        <w:numPr>
          <w:ilvl w:val="0"/>
          <w:numId w:val="34"/>
        </w:numPr>
        <w:rPr>
          <w:b/>
          <w:color w:val="FF0000"/>
        </w:rPr>
      </w:pPr>
      <w:r w:rsidRPr="00F057E1">
        <w:rPr>
          <w:b/>
        </w:rPr>
        <w:t>Effettuare il versamento di € 30,00</w:t>
      </w:r>
      <w:r w:rsidRPr="00D10C3C">
        <w:t xml:space="preserve"> utilizzando le modalità disponibili nella pagina Pagamenti di ciascun profilo Esse3</w:t>
      </w:r>
      <w:r w:rsidRPr="00F057E1">
        <w:rPr>
          <w:i/>
          <w:iCs/>
        </w:rPr>
        <w:t xml:space="preserve">; </w:t>
      </w:r>
      <w:r w:rsidRPr="00F057E1">
        <w:rPr>
          <w:b/>
        </w:rPr>
        <w:t>Attenzione</w:t>
      </w:r>
      <w:r w:rsidRPr="00D10C3C">
        <w:t xml:space="preserve">: Il pagamento della tassa va effettuato </w:t>
      </w:r>
      <w:r w:rsidR="00A10AB7">
        <w:t xml:space="preserve">entro </w:t>
      </w:r>
      <w:r w:rsidRPr="00D10C3C">
        <w:t>la data di scadenza prevista per l’iscrizione alla prova. La mancata registrazione su Esse3 del pagamento effettuato non preclude la partecipazione al test solo se il candidato è in grado di esibire la ricevuta di versamento</w:t>
      </w:r>
      <w:r w:rsidR="00F057E1">
        <w:t>, effettuato nei termini,</w:t>
      </w:r>
      <w:r w:rsidRPr="00D10C3C">
        <w:t xml:space="preserve"> in sede di test.</w:t>
      </w:r>
    </w:p>
    <w:p w14:paraId="768BD493" w14:textId="643951B9" w:rsidR="00E16AE2" w:rsidRPr="008E5A5A" w:rsidRDefault="00E16AE2" w:rsidP="008E5A5A">
      <w:pPr>
        <w:pStyle w:val="Paragrafoelenco"/>
        <w:spacing w:after="0"/>
        <w:rPr>
          <w:b/>
          <w:color w:val="FF0000"/>
        </w:rPr>
      </w:pPr>
      <w:r w:rsidRPr="008E5A5A">
        <w:rPr>
          <w:b/>
        </w:rPr>
        <w:t>I candidati che si iscrivono al test tramite rappresentanza diplomatica italiana, come studenti extra-comunitari e residenti all’estero (categoria 2), sono esentati dal versa</w:t>
      </w:r>
      <w:r w:rsidR="00A10AB7" w:rsidRPr="008E5A5A">
        <w:rPr>
          <w:b/>
        </w:rPr>
        <w:t>mento della Tassa di ammissione al concorso.</w:t>
      </w:r>
      <w:r w:rsidR="008E5A5A" w:rsidRPr="008E5A5A">
        <w:rPr>
          <w:b/>
          <w:bCs/>
        </w:rPr>
        <w:t xml:space="preserve"> </w:t>
      </w:r>
    </w:p>
    <w:p w14:paraId="768BD494" w14:textId="04375973" w:rsidR="00D10C3C" w:rsidRDefault="00E16AE2" w:rsidP="008E5A5A">
      <w:pPr>
        <w:pStyle w:val="Paragrafoelenco"/>
        <w:numPr>
          <w:ilvl w:val="0"/>
          <w:numId w:val="34"/>
        </w:numPr>
      </w:pPr>
      <w:r w:rsidRPr="00D10C3C">
        <w:rPr>
          <w:b/>
          <w:u w:val="single"/>
        </w:rPr>
        <w:t>Scelta della</w:t>
      </w:r>
      <w:r w:rsidR="00A7211E">
        <w:rPr>
          <w:b/>
          <w:u w:val="single"/>
        </w:rPr>
        <w:t xml:space="preserve"> modalità e</w:t>
      </w:r>
      <w:r w:rsidRPr="00D10C3C">
        <w:rPr>
          <w:b/>
          <w:u w:val="single"/>
        </w:rPr>
        <w:t xml:space="preserve"> sede di test</w:t>
      </w:r>
      <w:r w:rsidRPr="00333FCA">
        <w:t xml:space="preserve">: Le prove della sessione Standard del Test di Ammissione ad Ingegneria si svolgeranno </w:t>
      </w:r>
      <w:r w:rsidR="00207424">
        <w:t>in modalità on-line da remoto</w:t>
      </w:r>
      <w:r w:rsidR="002A28BA">
        <w:t>, per effettuare il test da remoto i candidati dovranno utilizzare su due dispositivi differenti:</w:t>
      </w:r>
    </w:p>
    <w:p w14:paraId="5A6F3903" w14:textId="79426D9E" w:rsidR="002A28BA" w:rsidRPr="0048313D" w:rsidRDefault="002A28BA" w:rsidP="002A28BA">
      <w:pPr>
        <w:pStyle w:val="Paragrafoelenco"/>
        <w:numPr>
          <w:ilvl w:val="0"/>
          <w:numId w:val="15"/>
        </w:numPr>
        <w:rPr>
          <w:bCs/>
        </w:rPr>
      </w:pPr>
      <w:r w:rsidRPr="002A28BA">
        <w:rPr>
          <w:bCs/>
        </w:rPr>
        <w:t>Un software</w:t>
      </w:r>
      <w:r>
        <w:rPr>
          <w:bCs/>
        </w:rPr>
        <w:t xml:space="preserve"> (su smartphone, tablet o PC) per riprendere sé stessi e l’ambiente circostante durante le operazioni di riconoscimento dei candidati e ininterrottamente per tutta la durata della prova</w:t>
      </w:r>
      <w:r w:rsidR="0048313D">
        <w:rPr>
          <w:bCs/>
        </w:rPr>
        <w:t xml:space="preserve">, </w:t>
      </w:r>
      <w:r w:rsidR="0048313D" w:rsidRPr="0048313D">
        <w:rPr>
          <w:b/>
        </w:rPr>
        <w:t>l’interruzione delle riprese durante la prov</w:t>
      </w:r>
      <w:r w:rsidR="00EB5BED">
        <w:rPr>
          <w:b/>
        </w:rPr>
        <w:t>a</w:t>
      </w:r>
      <w:r w:rsidR="0048313D" w:rsidRPr="0048313D">
        <w:rPr>
          <w:b/>
        </w:rPr>
        <w:t xml:space="preserve"> e/o la presenza anche momentanea di altre persone </w:t>
      </w:r>
      <w:r w:rsidRPr="0048313D">
        <w:rPr>
          <w:b/>
        </w:rPr>
        <w:t xml:space="preserve"> </w:t>
      </w:r>
      <w:r w:rsidR="0048313D" w:rsidRPr="0048313D">
        <w:rPr>
          <w:b/>
        </w:rPr>
        <w:t>all’interno dell’ambiente dove si è deciso di svolgere la prova</w:t>
      </w:r>
      <w:r w:rsidR="00EB5BED">
        <w:rPr>
          <w:b/>
        </w:rPr>
        <w:t xml:space="preserve"> medesima</w:t>
      </w:r>
      <w:r w:rsidR="0048313D" w:rsidRPr="0048313D">
        <w:rPr>
          <w:b/>
        </w:rPr>
        <w:t xml:space="preserve"> sarà causa di annullamento della stessa</w:t>
      </w:r>
      <w:r w:rsidR="0048313D">
        <w:rPr>
          <w:b/>
        </w:rPr>
        <w:t xml:space="preserve">. </w:t>
      </w:r>
    </w:p>
    <w:p w14:paraId="09DF34F3" w14:textId="0474361F" w:rsidR="0048313D" w:rsidRDefault="0048313D" w:rsidP="002A28BA">
      <w:pPr>
        <w:pStyle w:val="Paragrafoelenco"/>
        <w:numPr>
          <w:ilvl w:val="0"/>
          <w:numId w:val="15"/>
        </w:numPr>
        <w:rPr>
          <w:bCs/>
        </w:rPr>
      </w:pPr>
      <w:r w:rsidRPr="0048313D">
        <w:rPr>
          <w:bCs/>
        </w:rPr>
        <w:t>Il browser SEB – Safety Exam Browser (necessariamente su PC) per lo svolgimento effettivo del Test di Ammissione.</w:t>
      </w:r>
    </w:p>
    <w:p w14:paraId="794CF024" w14:textId="1210CFD0" w:rsidR="00EB5BED" w:rsidRDefault="00EB5BED" w:rsidP="002A28BA">
      <w:pPr>
        <w:pStyle w:val="Paragrafoelenco"/>
        <w:numPr>
          <w:ilvl w:val="0"/>
          <w:numId w:val="15"/>
        </w:numPr>
        <w:rPr>
          <w:bCs/>
        </w:rPr>
      </w:pPr>
      <w:r>
        <w:rPr>
          <w:bCs/>
        </w:rPr>
        <w:t xml:space="preserve">Sul sito web </w:t>
      </w:r>
      <w:hyperlink r:id="rId18" w:history="1">
        <w:r w:rsidRPr="003D6853">
          <w:rPr>
            <w:rStyle w:val="Collegamentoipertestuale"/>
            <w:bCs/>
          </w:rPr>
          <w:t>www.poliba.it</w:t>
        </w:r>
      </w:hyperlink>
      <w:r>
        <w:rPr>
          <w:bCs/>
        </w:rPr>
        <w:t xml:space="preserve"> nei giorni immediatamente precedenti la prova verrà dettagliato il software da utilizzare per riprendere se stessi e l’ambiente di svolgimento della prova, le modalità per scaricare e installare i software necessari, nonché le modalità per attrezzare in maniera opportuna l’ambiente dove si è deciso di svolgere la prova stessa.</w:t>
      </w:r>
    </w:p>
    <w:p w14:paraId="6D5F8C58" w14:textId="71AC11AF" w:rsidR="0048313D" w:rsidRDefault="0048313D" w:rsidP="0048313D">
      <w:pPr>
        <w:pStyle w:val="Paragrafoelenco"/>
        <w:rPr>
          <w:bCs/>
        </w:rPr>
      </w:pPr>
      <w:r>
        <w:rPr>
          <w:bCs/>
        </w:rPr>
        <w:t>Non sarà possibile eseguire il TAI se non si è effettuato l’accesso con entrambi i software</w:t>
      </w:r>
      <w:r w:rsidR="00EB5BED">
        <w:rPr>
          <w:bCs/>
        </w:rPr>
        <w:t>.</w:t>
      </w:r>
    </w:p>
    <w:p w14:paraId="712F6341" w14:textId="7EFB251D" w:rsidR="00EB5BED" w:rsidRPr="00EB5BED" w:rsidRDefault="00EB5BED" w:rsidP="0048313D">
      <w:pPr>
        <w:pStyle w:val="Paragrafoelenco"/>
        <w:rPr>
          <w:b/>
        </w:rPr>
      </w:pPr>
      <w:r>
        <w:rPr>
          <w:b/>
        </w:rPr>
        <w:t>Si specifica che la connessione internet necessaria per svolgere il test di ammissione è ad esclusivo carico dei candidati.</w:t>
      </w:r>
    </w:p>
    <w:p w14:paraId="0F76749F" w14:textId="3EC06DBF" w:rsidR="00E31F6D" w:rsidRDefault="0071586D" w:rsidP="00E31F6D">
      <w:pPr>
        <w:pStyle w:val="NormaleWeb"/>
      </w:pPr>
      <w:r w:rsidRPr="00A75553">
        <w:t>Durante la procedura di iscrizione al TAI verrà chiesto al candidato di esprimere la preferenza circa  la modalità di svolgimento del test da remoto o, per coloro che ritengono di non soddisfare i requisiti tecnici necessari, in presenza</w:t>
      </w:r>
      <w:r w:rsidR="00E31F6D">
        <w:t>, solo per questi ultimi (indipendentemente dal Corso di Laurea per il quale si partecipa al Test di Ammissione) sarà possibile optare per sostenere il Test</w:t>
      </w:r>
      <w:r w:rsidRPr="00A75553">
        <w:t xml:space="preserve"> in sede presso il Labit (Via Orabona n. 4  - Bari)</w:t>
      </w:r>
      <w:r w:rsidR="00E31F6D">
        <w:t xml:space="preserve"> o presso l’Aula informatizzata di viale del Turismo 8 a Taranto </w:t>
      </w:r>
    </w:p>
    <w:p w14:paraId="77A044D3" w14:textId="74DF11D8" w:rsidR="0071586D" w:rsidRPr="00E31F6D" w:rsidRDefault="00E31F6D" w:rsidP="00E31F6D">
      <w:pPr>
        <w:pStyle w:val="NormaleWeb"/>
        <w:rPr>
          <w:b/>
          <w:bCs/>
        </w:rPr>
      </w:pPr>
      <w:r w:rsidRPr="00E31F6D">
        <w:rPr>
          <w:b/>
          <w:bCs/>
        </w:rPr>
        <w:t xml:space="preserve">La scelta effettuata non è modificabile. </w:t>
      </w:r>
    </w:p>
    <w:p w14:paraId="768BD498" w14:textId="77777777" w:rsidR="006D240E" w:rsidRPr="00D10C3C" w:rsidRDefault="006D240E" w:rsidP="00D10C3C">
      <w:r w:rsidRPr="006D240E">
        <w:rPr>
          <w:b/>
        </w:rPr>
        <w:t>Non sarà concesso alcun rimborso</w:t>
      </w:r>
      <w:r w:rsidRPr="006D240E">
        <w:t xml:space="preserve"> di quanto versato per l’iscrizione al TAI, anche in caso di</w:t>
      </w:r>
      <w:r w:rsidRPr="00F533A5">
        <w:t xml:space="preserve"> mancata partecipazione al TAI medesimo. </w:t>
      </w:r>
    </w:p>
    <w:p w14:paraId="768BD499" w14:textId="77777777" w:rsidR="006D240E" w:rsidRPr="001A216B" w:rsidRDefault="006D240E" w:rsidP="006D240E">
      <w:pPr>
        <w:pStyle w:val="Titolo3"/>
      </w:pPr>
      <w:bookmarkStart w:id="27" w:name="_Toc42604463"/>
      <w:r w:rsidRPr="00D836D6">
        <w:t xml:space="preserve">Candidati portatori di </w:t>
      </w:r>
      <w:r w:rsidRPr="001A216B">
        <w:t>disabilità e DSA</w:t>
      </w:r>
      <w:bookmarkEnd w:id="27"/>
    </w:p>
    <w:p w14:paraId="768BD49A" w14:textId="64027BF6" w:rsidR="006D240E" w:rsidRPr="001A216B" w:rsidRDefault="006D240E" w:rsidP="00D10C3C">
      <w:r w:rsidRPr="001A216B">
        <w:t>I candidati portatori di </w:t>
      </w:r>
      <w:r w:rsidRPr="001A216B">
        <w:rPr>
          <w:b/>
          <w:bCs/>
        </w:rPr>
        <w:t xml:space="preserve">handicap </w:t>
      </w:r>
      <w:r w:rsidRPr="001A216B">
        <w:rPr>
          <w:bCs/>
        </w:rPr>
        <w:t>ai sensi della Legge n. 104/1992</w:t>
      </w:r>
      <w:r w:rsidRPr="001A216B">
        <w:t xml:space="preserve">, così come modificata dalla Legge n. 17/1999, o di </w:t>
      </w:r>
      <w:r w:rsidRPr="001A216B">
        <w:rPr>
          <w:b/>
        </w:rPr>
        <w:t>Disturbi Specifici dell’Apprendimento</w:t>
      </w:r>
      <w:r w:rsidRPr="001A216B">
        <w:t xml:space="preserve"> (DSA) ai sensi della L. 170/2010, possono richiedere i tempi aggiuntivi e/o strumenti compensativi inviando una richiesta scritta a mezzo e-mail, </w:t>
      </w:r>
      <w:r w:rsidR="005D6EE7" w:rsidRPr="001A216B">
        <w:t xml:space="preserve">rigorosamente </w:t>
      </w:r>
      <w:r w:rsidRPr="001A216B">
        <w:rPr>
          <w:b/>
        </w:rPr>
        <w:t>entro il termine prescritto per l’iscrizione alla prova</w:t>
      </w:r>
      <w:r w:rsidRPr="001A216B">
        <w:t xml:space="preserve"> (</w:t>
      </w:r>
      <w:r w:rsidR="00FB2DF0" w:rsidRPr="001A216B">
        <w:t>2</w:t>
      </w:r>
      <w:r w:rsidR="000D5AD6">
        <w:t>5</w:t>
      </w:r>
      <w:r w:rsidR="00FB2DF0" w:rsidRPr="001A216B">
        <w:t xml:space="preserve"> Agosto</w:t>
      </w:r>
      <w:r w:rsidR="005D6EE7" w:rsidRPr="001A216B">
        <w:t xml:space="preserve"> </w:t>
      </w:r>
      <w:r w:rsidR="004B129F" w:rsidRPr="001A216B">
        <w:t>202</w:t>
      </w:r>
      <w:r w:rsidR="000D5AD6">
        <w:t>1</w:t>
      </w:r>
      <w:r w:rsidRPr="001A216B">
        <w:t>), esclusivamente all’indirizzo </w:t>
      </w:r>
      <w:hyperlink r:id="rId19" w:history="1">
        <w:r w:rsidR="0065592E" w:rsidRPr="001A216B">
          <w:rPr>
            <w:rStyle w:val="Collegamentoipertestuale"/>
            <w:rFonts w:cs="Arial"/>
            <w:szCs w:val="22"/>
          </w:rPr>
          <w:t>ammissioni@poliba.it</w:t>
        </w:r>
      </w:hyperlink>
      <w:r w:rsidRPr="001A216B">
        <w:t xml:space="preserve"> indicando i propri dati anagrafici ed allegando idonea documentazione, rilasciata da non più di 3 anni da strutture del SSN o da strutture e specialisti accreditati dallo stesso, secondo i riferimenti normativi. </w:t>
      </w:r>
      <w:r w:rsidRPr="001A216B">
        <w:rPr>
          <w:b/>
        </w:rPr>
        <w:t>Tale richiesta non sostituisce le procedure di iscrizione. </w:t>
      </w:r>
      <w:r w:rsidRPr="001A216B">
        <w:t>Le richieste devono essere inoltrate direttame</w:t>
      </w:r>
      <w:r w:rsidR="00E16AE2" w:rsidRPr="001A216B">
        <w:t xml:space="preserve">nte dal candidato </w:t>
      </w:r>
      <w:r w:rsidRPr="001A216B">
        <w:t>interessato.</w:t>
      </w:r>
    </w:p>
    <w:p w14:paraId="34D6AF6E" w14:textId="7DA04F79" w:rsidR="00A75553" w:rsidRDefault="00F242F4" w:rsidP="00F242F4">
      <w:bookmarkStart w:id="28" w:name="_Toc42604464"/>
      <w:r>
        <w:t xml:space="preserve">La Commissione, </w:t>
      </w:r>
      <w:r w:rsidRPr="00A75553">
        <w:t>nominata con D</w:t>
      </w:r>
      <w:r w:rsidR="00CD779F">
        <w:t>.</w:t>
      </w:r>
      <w:r w:rsidRPr="00A75553">
        <w:t>R</w:t>
      </w:r>
      <w:r w:rsidR="00CD779F">
        <w:t>.</w:t>
      </w:r>
      <w:r w:rsidRPr="00A75553">
        <w:t xml:space="preserve">  per la  valutazione di richieste di ausili, tempi aggiuntivi e/o strumenti compensativi per le prove di ammissione al Politecnico per l’anno accademico 2021/22</w:t>
      </w:r>
      <w:r w:rsidRPr="00A75553">
        <w:rPr>
          <w:b/>
          <w:bCs/>
        </w:rPr>
        <w:t xml:space="preserve"> </w:t>
      </w:r>
      <w:r w:rsidRPr="00A75553">
        <w:t xml:space="preserve">esaminerà  le richieste e la documentazione prodotta e comunicherà ai candidati l’esito delle istanze, tenendo conto della natura </w:t>
      </w:r>
      <w:r w:rsidR="00A75553">
        <w:t xml:space="preserve">selettiva </w:t>
      </w:r>
      <w:r w:rsidRPr="00A75553">
        <w:t>della prov</w:t>
      </w:r>
      <w:r w:rsidR="00A75553">
        <w:t>a.</w:t>
      </w:r>
    </w:p>
    <w:p w14:paraId="3D39A820" w14:textId="1D572FEF" w:rsidR="00F242F4" w:rsidRPr="00E5106C" w:rsidRDefault="00F242F4" w:rsidP="00F242F4">
      <w:pPr>
        <w:rPr>
          <w:rFonts w:ascii="Helvetica" w:hAnsi="Helvetica"/>
        </w:rPr>
      </w:pPr>
      <w:r>
        <w:br/>
        <w:t xml:space="preserve">In ragione della complessità di tale valutazione, si prega vivamente i candidati di inoltrare le richieste e la relativa documentazione con </w:t>
      </w:r>
      <w:r w:rsidRPr="584534FE">
        <w:rPr>
          <w:u w:val="single"/>
        </w:rPr>
        <w:t>largo anticipo</w:t>
      </w:r>
      <w:r>
        <w:t xml:space="preserve"> rispetto alla scadenza.</w:t>
      </w:r>
    </w:p>
    <w:p w14:paraId="768BD49C" w14:textId="77777777" w:rsidR="00E16AE2" w:rsidRPr="00EE5633" w:rsidRDefault="00E16AE2" w:rsidP="00E16AE2">
      <w:pPr>
        <w:pStyle w:val="Titolo3"/>
      </w:pPr>
      <w:r w:rsidRPr="00EE5633">
        <w:t>Studenti non comunitari residenti all’estero (Categoria 2)</w:t>
      </w:r>
      <w:bookmarkEnd w:id="28"/>
    </w:p>
    <w:p w14:paraId="768BD49D" w14:textId="77777777" w:rsidR="00E16AE2" w:rsidRPr="00EE5633" w:rsidRDefault="00E16AE2" w:rsidP="00D10C3C">
      <w:r w:rsidRPr="00EE5633">
        <w:t>Si definiscono tali, tutti i cittadini extracomunitari non residenti in Italia</w:t>
      </w:r>
      <w:r w:rsidR="00F057E1">
        <w:t xml:space="preserve"> e che necessitano del visto di ingresso per motivi di studio</w:t>
      </w:r>
      <w:r w:rsidRPr="00EE5633">
        <w:t>: sono esclusi, dunque, i candidati extracomunitari regolarmente soggiornanti in Italia, a qualunque titolo (inclusi i rifugiati e i titolari di protezione sussidiaria), poiché equiparati agli studenti comunitari.</w:t>
      </w:r>
    </w:p>
    <w:p w14:paraId="768BD49E" w14:textId="77777777" w:rsidR="00E16AE2" w:rsidRPr="00EE5633" w:rsidRDefault="00E16AE2" w:rsidP="00D10C3C">
      <w:r w:rsidRPr="00EE5633">
        <w:t xml:space="preserve">Fermo restando l’iter di preiscrizione tramite </w:t>
      </w:r>
      <w:r w:rsidRPr="00EE5633">
        <w:rPr>
          <w:b/>
        </w:rPr>
        <w:t>rappresentanza diplomatica italiana</w:t>
      </w:r>
      <w:r w:rsidRPr="00EE5633">
        <w:t xml:space="preserve"> nel Paese di residenza, imposto dalle norme dell’ordinamento italiano in materia di immigrazione e ordine pubblico, i predetti candidati possono partecipare solo alla prova standard prevista a settembre e concorreranno esclusivamente per i posti riservati alla </w:t>
      </w:r>
      <w:r w:rsidRPr="00EE5633">
        <w:rPr>
          <w:b/>
        </w:rPr>
        <w:t>Categoria 2</w:t>
      </w:r>
      <w:r w:rsidRPr="00EE5633">
        <w:t>, previsti per ogni corso di laurea.</w:t>
      </w:r>
    </w:p>
    <w:p w14:paraId="768BD49F" w14:textId="2FE46FA3" w:rsidR="00E16AE2" w:rsidRDefault="00E16AE2" w:rsidP="00D10C3C">
      <w:r w:rsidRPr="00EE5633">
        <w:t xml:space="preserve">I candidati non comunitari residenti all’estero potranno immatricolarsi esclusivamente previo superamento della prova di conoscenza della </w:t>
      </w:r>
      <w:r w:rsidRPr="005D6EE7">
        <w:t xml:space="preserve">lingua italiana. </w:t>
      </w:r>
    </w:p>
    <w:p w14:paraId="768BD4A0" w14:textId="77777777" w:rsidR="00F057E1" w:rsidRPr="00EE5633" w:rsidRDefault="00F057E1" w:rsidP="00D10C3C">
      <w:r>
        <w:t>Il Politecnico di Bari valuterà altresì, prima di consentire l’immatricolazione, l’idoneità del titolo di studio per tutti i candidati con qualifiche internazionali (titoli conseguiti con ordinamento estero).</w:t>
      </w:r>
    </w:p>
    <w:p w14:paraId="768BD4A1" w14:textId="77777777" w:rsidR="006D240E" w:rsidRPr="00E5106C" w:rsidRDefault="00E16AE2" w:rsidP="00D10C3C">
      <w:r w:rsidRPr="00EE5633">
        <w:t>I candidati di cui al presente paragrafo sono esonerati dall’obbligo di versare la tassa di ammissione.</w:t>
      </w:r>
    </w:p>
    <w:p w14:paraId="768BD4A2" w14:textId="77777777" w:rsidR="006D240E" w:rsidRPr="00D836D6" w:rsidRDefault="006D240E" w:rsidP="006D240E">
      <w:pPr>
        <w:pStyle w:val="Titolo3"/>
      </w:pPr>
      <w:bookmarkStart w:id="29" w:name="_Toc42604465"/>
      <w:r w:rsidRPr="00D836D6">
        <w:t>Convocazione degli iscritti e svolgimento della prova</w:t>
      </w:r>
      <w:bookmarkEnd w:id="29"/>
    </w:p>
    <w:p w14:paraId="768BD4A3" w14:textId="77777777" w:rsidR="006D240E" w:rsidRPr="005D6EE7" w:rsidRDefault="006D240E" w:rsidP="00D10C3C">
      <w:r w:rsidRPr="005D6EE7">
        <w:t xml:space="preserve">La convocazione degli ammessi a ciascuna prova avverrà esclusivamente tramite avviso pubblicato sul sito </w:t>
      </w:r>
      <w:hyperlink r:id="rId20" w:history="1">
        <w:r w:rsidRPr="005D6EE7">
          <w:rPr>
            <w:rStyle w:val="Collegamentoipertestuale"/>
          </w:rPr>
          <w:t>www.poliba.it</w:t>
        </w:r>
      </w:hyperlink>
      <w:r w:rsidRPr="005D6EE7">
        <w:t xml:space="preserve"> nelle date previste dal presente Regolamento e ivi indicate.</w:t>
      </w:r>
    </w:p>
    <w:p w14:paraId="768BD4A4" w14:textId="77777777" w:rsidR="006D240E" w:rsidRPr="005D6EE7" w:rsidRDefault="006D240E" w:rsidP="00D10C3C">
      <w:r w:rsidRPr="005D6EE7">
        <w:t>L’indicazione di data e ora nell’area riservata di Esse3 non ha alcuna rilevanza:</w:t>
      </w:r>
      <w:r w:rsidRPr="005D6EE7">
        <w:rPr>
          <w:b/>
        </w:rPr>
        <w:t xml:space="preserve"> la/e data/e di </w:t>
      </w:r>
      <w:r w:rsidRPr="005D6EE7">
        <w:rPr>
          <w:b/>
          <w:i/>
        </w:rPr>
        <w:t xml:space="preserve">svolgimento delle prove saranno comunicate tramite i calendari di convocazione che saranno pubblicati sul </w:t>
      </w:r>
      <w:r w:rsidRPr="005D6EE7">
        <w:t xml:space="preserve">sito </w:t>
      </w:r>
      <w:hyperlink r:id="rId21" w:history="1">
        <w:r w:rsidRPr="005D6EE7">
          <w:rPr>
            <w:rStyle w:val="Collegamentoipertestuale"/>
          </w:rPr>
          <w:t>www.poliba.it</w:t>
        </w:r>
      </w:hyperlink>
      <w:r w:rsidRPr="005D6EE7">
        <w:t xml:space="preserve"> nelle date indicate alla pagina precedente</w:t>
      </w:r>
      <w:r w:rsidRPr="005D6EE7">
        <w:rPr>
          <w:rStyle w:val="Collegamentoipertestuale"/>
          <w:rFonts w:ascii="Helvetica" w:hAnsi="Helvetica" w:cs="Times New Roman"/>
          <w:b/>
          <w:bCs/>
          <w:color w:val="auto"/>
          <w:szCs w:val="22"/>
          <w:u w:val="none"/>
        </w:rPr>
        <w:t xml:space="preserve">. </w:t>
      </w:r>
      <w:r w:rsidRPr="005D6EE7">
        <w:t xml:space="preserve">Tale pubblicazione avrà valore di notifica. </w:t>
      </w:r>
    </w:p>
    <w:p w14:paraId="768BD4A5" w14:textId="6B070FD2" w:rsidR="006D240E" w:rsidRPr="005D6EE7" w:rsidRDefault="006D240E" w:rsidP="00D10C3C">
      <w:r w:rsidRPr="005D6EE7">
        <w:t xml:space="preserve">Nel caso in cui il numero degli iscritti a ciascuna sessione del T.A.I. superi le </w:t>
      </w:r>
      <w:r w:rsidR="00D26D85">
        <w:t>25</w:t>
      </w:r>
      <w:r w:rsidRPr="005D6EE7">
        <w:t xml:space="preserve"> unità, le prove si svolgeranno in più turni (eventualmente anche in più giorni). Le assegnazioni di data e turno verranno fatte d’ufficio collocando i candidati iscritti alla prova in ordine alfabetico dalla A alla Z. Per ciascun turno sarà indicato l’orario di inizio.</w:t>
      </w:r>
    </w:p>
    <w:p w14:paraId="768BD4A6" w14:textId="77777777" w:rsidR="006D240E" w:rsidRPr="0069140B" w:rsidRDefault="006D240E" w:rsidP="0069140B">
      <w:r w:rsidRPr="005D6EE7">
        <w:t>Non sarà possibile esprimere preferenze per l’assegnazione del turno, a prescindere dalle motivazioni, né sarà possibile accettare richieste di cambio turno.</w:t>
      </w:r>
    </w:p>
    <w:p w14:paraId="768BD4A7" w14:textId="67E6F8E5" w:rsidR="006D240E" w:rsidRPr="0069140B" w:rsidRDefault="006D240E" w:rsidP="00D10C3C">
      <w:r w:rsidRPr="0069140B">
        <w:t xml:space="preserve">L’ammissione all’aula di test </w:t>
      </w:r>
      <w:r w:rsidR="00D26D85">
        <w:t xml:space="preserve">sia virtuale che fisica </w:t>
      </w:r>
      <w:r w:rsidRPr="0069140B">
        <w:t>è comunque subordinata:</w:t>
      </w:r>
    </w:p>
    <w:p w14:paraId="768BD4A8" w14:textId="77777777" w:rsidR="006D240E" w:rsidRPr="0069140B" w:rsidRDefault="006D240E" w:rsidP="00F24E45">
      <w:pPr>
        <w:pStyle w:val="Paragrafoelenco"/>
        <w:numPr>
          <w:ilvl w:val="0"/>
          <w:numId w:val="25"/>
        </w:numPr>
      </w:pPr>
      <w:r w:rsidRPr="0069140B">
        <w:t xml:space="preserve">Al riconoscimento del candidato, che dovrà presentarsi alla commissione munito di un documento d’identità in originale in corso di validità (carta di identità, passaporto, patente di guida o porto d’armi); </w:t>
      </w:r>
    </w:p>
    <w:p w14:paraId="768BD4A9" w14:textId="77777777" w:rsidR="006D240E" w:rsidRPr="00D10C3C" w:rsidRDefault="006D240E" w:rsidP="00F24E45">
      <w:pPr>
        <w:pStyle w:val="Paragrafoelenco"/>
        <w:numPr>
          <w:ilvl w:val="0"/>
          <w:numId w:val="25"/>
        </w:numPr>
      </w:pPr>
      <w:r w:rsidRPr="0069140B">
        <w:t>All’accertamento dell’avvenuto pagamento della Tassa di concorso tramite il sistema PagoPA nei termini dovuti: il Politecnico di Bari non potrà accettare pagamenti effettuati dopo la scadenza o con metodi diversi dal sistema PagoPA</w:t>
      </w:r>
      <w:r w:rsidRPr="00D10C3C">
        <w:t>.</w:t>
      </w:r>
    </w:p>
    <w:p w14:paraId="768BD4AA" w14:textId="02D1EED1" w:rsidR="006D240E" w:rsidRPr="00D10C3C" w:rsidRDefault="006D240E" w:rsidP="00D10C3C">
      <w:pPr>
        <w:pStyle w:val="Paragrafoelenco"/>
      </w:pPr>
      <w:r w:rsidRPr="00D10C3C">
        <w:t>Precisazione: la trasmissione dei pagamenti effettuati con PagoPA avviene in modo automatico e richiede al massimo qualche ora. Attenzione: la data di pagamento certificata dalla procedura di acquisizione automatica sul portale Esse3 dovrà tassativamente e inderogabilmente rientrare nell’intervallo di tempo previsto per l’iscrizione alla singola prova di test. Eventuali pagamenti che su Esse3 riporteranno data di pagamento successiva alla scadenza non saranno considerati validi ai fini dell’i</w:t>
      </w:r>
      <w:r w:rsidR="001B3670">
        <w:t>scrizione al Concorso</w:t>
      </w:r>
      <w:r w:rsidRPr="00D10C3C">
        <w:t>. Si consiglia di tener conto dei tempi di esecuzione dei pagamenti ordinati previsti dai sistemi di homebanking e dai servizi bancari in generale.</w:t>
      </w:r>
    </w:p>
    <w:p w14:paraId="768BD4AB" w14:textId="77777777" w:rsidR="006D240E" w:rsidRPr="00D10C3C" w:rsidRDefault="006D240E" w:rsidP="00D10C3C">
      <w:pPr>
        <w:pStyle w:val="Paragrafoelenco"/>
        <w:rPr>
          <w:i/>
        </w:rPr>
      </w:pPr>
      <w:r w:rsidRPr="00D10C3C">
        <w:rPr>
          <w:i/>
        </w:rPr>
        <w:t>Nel caso di pagamento con carta di credito, la mera accettazione della richiesta dal Nodo Pagamenti e il conseguente arrivo della risposta automatica di Esse3 non costituisce conferma del buon esito dell’operazione: sarà necessario accertarsi che il provider della carta di credito autorizzi effettivamente la transazione e il trasferimento di denaro.</w:t>
      </w:r>
    </w:p>
    <w:p w14:paraId="768BD4AC" w14:textId="77777777" w:rsidR="00E16AE2" w:rsidRPr="00EE5633" w:rsidRDefault="00E16AE2" w:rsidP="00D10C3C">
      <w:bookmarkStart w:id="30" w:name="_Toc474478874"/>
      <w:r w:rsidRPr="00EE5633">
        <w:rPr>
          <w:b/>
        </w:rPr>
        <w:t xml:space="preserve">Per il TAI standard </w:t>
      </w:r>
      <w:r w:rsidRPr="00EE5633">
        <w:t xml:space="preserve">la soglia minima obbligatoria di punteggio da ottenere per essere ammessi è </w:t>
      </w:r>
      <w:r w:rsidRPr="00EE5633">
        <w:rPr>
          <w:b/>
        </w:rPr>
        <w:t>pari a 2/20</w:t>
      </w:r>
      <w:r w:rsidRPr="00EE5633">
        <w:t>. L’ammissione sarà comunque subordinata al collocamento in posizione utile in graduatoria rispetto alla disponibilità di posti nel corso di laurea prescelto.</w:t>
      </w:r>
    </w:p>
    <w:p w14:paraId="768BD4AD" w14:textId="58096220" w:rsidR="00C94536" w:rsidRPr="0069140B" w:rsidRDefault="00E16AE2" w:rsidP="0069140B">
      <w:r w:rsidRPr="00EE5633">
        <w:t xml:space="preserve">I candidati che riporteranno un punteggio inferiore a 2/20 sono considerati </w:t>
      </w:r>
      <w:r w:rsidRPr="00EE5633">
        <w:rPr>
          <w:b/>
        </w:rPr>
        <w:t>non idonei</w:t>
      </w:r>
      <w:r w:rsidRPr="00EE5633">
        <w:t xml:space="preserve"> all’ammissione e in ogni caso, </w:t>
      </w:r>
      <w:r w:rsidRPr="00EE5633">
        <w:rPr>
          <w:b/>
        </w:rPr>
        <w:t>anche in caso di disponibilità di posti, non potranno immatricolarsi</w:t>
      </w:r>
      <w:r w:rsidRPr="00EE5633">
        <w:t xml:space="preserve"> ai </w:t>
      </w:r>
      <w:r w:rsidR="00A75553">
        <w:t>C</w:t>
      </w:r>
      <w:r w:rsidRPr="00EE5633">
        <w:t xml:space="preserve">orsi di Laurea </w:t>
      </w:r>
      <w:r w:rsidR="0071586D" w:rsidRPr="00A75553">
        <w:t>T</w:t>
      </w:r>
      <w:r w:rsidRPr="00A75553">
        <w:t>ri</w:t>
      </w:r>
      <w:r w:rsidRPr="00EE5633">
        <w:t>ennali in Ingegneria di questo Politecnico.</w:t>
      </w:r>
      <w:bookmarkStart w:id="31" w:name="_Toc474478876"/>
      <w:bookmarkEnd w:id="30"/>
    </w:p>
    <w:p w14:paraId="768BD4AE" w14:textId="77777777" w:rsidR="00EE5633" w:rsidRPr="00EE5633" w:rsidRDefault="00EE5633" w:rsidP="00D836D6">
      <w:pPr>
        <w:pStyle w:val="Titolo3"/>
      </w:pPr>
      <w:bookmarkStart w:id="32" w:name="_Toc42604466"/>
      <w:r w:rsidRPr="00EE5633">
        <w:t>Formazione delle graduatorie finali</w:t>
      </w:r>
      <w:bookmarkEnd w:id="31"/>
      <w:bookmarkEnd w:id="32"/>
    </w:p>
    <w:p w14:paraId="768BD4AF" w14:textId="77777777" w:rsidR="00EE5633" w:rsidRPr="001A216B" w:rsidRDefault="00EE5633" w:rsidP="00D10C3C">
      <w:r w:rsidRPr="00EE5633">
        <w:rPr>
          <w:u w:val="single"/>
        </w:rPr>
        <w:t>Dopo le prove</w:t>
      </w:r>
      <w:r w:rsidR="00F057E1">
        <w:rPr>
          <w:u w:val="single"/>
        </w:rPr>
        <w:t xml:space="preserve"> della sessione Standard</w:t>
      </w:r>
      <w:r w:rsidRPr="00EE5633">
        <w:rPr>
          <w:u w:val="single"/>
        </w:rPr>
        <w:t xml:space="preserve"> </w:t>
      </w:r>
      <w:r w:rsidR="00F057E1">
        <w:rPr>
          <w:u w:val="single"/>
        </w:rPr>
        <w:t xml:space="preserve">il Politecnico di Bari </w:t>
      </w:r>
      <w:r w:rsidRPr="00EE5633">
        <w:rPr>
          <w:u w:val="single"/>
        </w:rPr>
        <w:t>stil</w:t>
      </w:r>
      <w:r w:rsidR="00F057E1">
        <w:rPr>
          <w:u w:val="single"/>
        </w:rPr>
        <w:t>erà</w:t>
      </w:r>
      <w:r w:rsidRPr="00EE5633">
        <w:rPr>
          <w:u w:val="single"/>
        </w:rPr>
        <w:t xml:space="preserve"> la graduatoria finale di merito per ciascun corso di laurea</w:t>
      </w:r>
      <w:r w:rsidRPr="00EE5633">
        <w:t xml:space="preserve">. La posizione in graduatoria è determinata, per ogni corso di laurea, dal punteggio conseguito nel test. In caso di parità di punteggio sarà data priorità al candidato anagraficamente più giovane (legge 16 giugno 1991 n. 191). </w:t>
      </w:r>
      <w:r w:rsidRPr="00EE5633">
        <w:rPr>
          <w:u w:val="single"/>
        </w:rPr>
        <w:t xml:space="preserve">Potranno immatricolarsi solamente i candidati che hanno conseguito il punteggio minimo </w:t>
      </w:r>
      <w:r w:rsidRPr="001A216B">
        <w:rPr>
          <w:u w:val="single"/>
        </w:rPr>
        <w:t xml:space="preserve">previsto (2/20) e che si sono collocati in </w:t>
      </w:r>
      <w:r w:rsidRPr="001A216B">
        <w:rPr>
          <w:b/>
          <w:u w:val="single"/>
        </w:rPr>
        <w:t>posizione utile</w:t>
      </w:r>
      <w:r w:rsidRPr="001A216B">
        <w:rPr>
          <w:u w:val="single"/>
        </w:rPr>
        <w:t xml:space="preserve"> nella graduatoria finale del Corso di Laurea prescelto al momento dell’iscrizione al TAI</w:t>
      </w:r>
      <w:r w:rsidRPr="001A216B">
        <w:t>.</w:t>
      </w:r>
    </w:p>
    <w:p w14:paraId="768BD4B0" w14:textId="5C3BB369" w:rsidR="00EE5633" w:rsidRPr="0069140B" w:rsidRDefault="00EE5633" w:rsidP="00D10C3C">
      <w:pPr>
        <w:rPr>
          <w:b/>
        </w:rPr>
      </w:pPr>
      <w:r w:rsidRPr="001A216B">
        <w:t xml:space="preserve">Tutti gli studenti collocati, nella graduatoria finale di merito del Corso di Laurea prescelto all’atto dell’iscrizione al TAI Standard, entro il numero dei posti disponibili previsti per tale corso di laurea, verranno identificati come ammessi e potranno procedere all’immatricolazione </w:t>
      </w:r>
      <w:r w:rsidRPr="001A216B">
        <w:rPr>
          <w:b/>
        </w:rPr>
        <w:t>da</w:t>
      </w:r>
      <w:r w:rsidR="00FB2DF0" w:rsidRPr="001A216B">
        <w:rPr>
          <w:b/>
        </w:rPr>
        <w:t xml:space="preserve">l giorno </w:t>
      </w:r>
      <w:r w:rsidR="00512DE5" w:rsidRPr="001A216B">
        <w:rPr>
          <w:b/>
        </w:rPr>
        <w:t>9</w:t>
      </w:r>
      <w:r w:rsidRPr="001A216B">
        <w:rPr>
          <w:b/>
        </w:rPr>
        <w:t xml:space="preserve"> </w:t>
      </w:r>
      <w:r w:rsidR="00B462B1" w:rsidRPr="001A216B">
        <w:rPr>
          <w:b/>
        </w:rPr>
        <w:t xml:space="preserve">Settembre </w:t>
      </w:r>
      <w:r w:rsidR="009B6B10" w:rsidRPr="001A216B">
        <w:rPr>
          <w:b/>
        </w:rPr>
        <w:t>ed entro l</w:t>
      </w:r>
      <w:r w:rsidR="00C94536" w:rsidRPr="001A216B">
        <w:rPr>
          <w:b/>
        </w:rPr>
        <w:t>e ore 12 del</w:t>
      </w:r>
      <w:r w:rsidR="00B462B1" w:rsidRPr="001A216B">
        <w:rPr>
          <w:b/>
        </w:rPr>
        <w:t xml:space="preserve"> giorno</w:t>
      </w:r>
      <w:r w:rsidRPr="001A216B">
        <w:rPr>
          <w:b/>
        </w:rPr>
        <w:t xml:space="preserve"> 1</w:t>
      </w:r>
      <w:r w:rsidR="00512DE5" w:rsidRPr="001A216B">
        <w:rPr>
          <w:b/>
        </w:rPr>
        <w:t>5</w:t>
      </w:r>
      <w:r w:rsidRPr="001A216B">
        <w:rPr>
          <w:b/>
        </w:rPr>
        <w:t xml:space="preserve"> Settembre </w:t>
      </w:r>
      <w:r w:rsidR="004B129F" w:rsidRPr="001A216B">
        <w:rPr>
          <w:b/>
        </w:rPr>
        <w:t>202</w:t>
      </w:r>
      <w:r w:rsidR="00D26D85">
        <w:rPr>
          <w:b/>
        </w:rPr>
        <w:t>1</w:t>
      </w:r>
      <w:r w:rsidRPr="001A216B">
        <w:rPr>
          <w:b/>
        </w:rPr>
        <w:t xml:space="preserve"> secondo le modalit</w:t>
      </w:r>
      <w:r w:rsidR="00660243" w:rsidRPr="001A216B">
        <w:rPr>
          <w:b/>
        </w:rPr>
        <w:t xml:space="preserve">à riportate al punto successivo. </w:t>
      </w:r>
      <w:r w:rsidRPr="001A216B">
        <w:t>Le richieste saranno</w:t>
      </w:r>
      <w:r w:rsidRPr="0069140B">
        <w:t xml:space="preserve"> soddisfatte in ordine di punteggio (e a parità di punteggio dando la priorità al candidato anagraficamente più giovane).</w:t>
      </w:r>
      <w:bookmarkStart w:id="33" w:name="_Toc474478877"/>
      <w:r w:rsidR="00D10C3C" w:rsidRPr="0069140B">
        <w:t xml:space="preserve"> </w:t>
      </w:r>
    </w:p>
    <w:p w14:paraId="768BD4B1" w14:textId="77777777" w:rsidR="005952F9" w:rsidRDefault="005952F9" w:rsidP="005952F9">
      <w:pPr>
        <w:pStyle w:val="Titolo3"/>
      </w:pPr>
      <w:bookmarkStart w:id="34" w:name="_Toc42604467"/>
      <w:r>
        <w:t>Immatricolazioni a seguito del TAI Standard</w:t>
      </w:r>
      <w:bookmarkEnd w:id="34"/>
    </w:p>
    <w:p w14:paraId="768BD4B2" w14:textId="77777777" w:rsidR="005952F9" w:rsidRPr="00E5106C" w:rsidRDefault="005952F9" w:rsidP="00D10C3C">
      <w:r w:rsidRPr="00E5106C">
        <w:t>Costituiranno titoli indispensabili per l’immatricolazione:</w:t>
      </w:r>
    </w:p>
    <w:p w14:paraId="768BD4B3" w14:textId="05EA1720" w:rsidR="005952F9" w:rsidRPr="00D10C3C" w:rsidRDefault="005952F9" w:rsidP="00F24E45">
      <w:pPr>
        <w:pStyle w:val="Paragrafoelenco"/>
        <w:numPr>
          <w:ilvl w:val="0"/>
          <w:numId w:val="26"/>
        </w:numPr>
      </w:pPr>
      <w:r w:rsidRPr="00D10C3C">
        <w:t>il conseguimento di un diploma di scuola secondaria</w:t>
      </w:r>
      <w:r w:rsidR="006F729C">
        <w:t xml:space="preserve"> </w:t>
      </w:r>
      <w:r w:rsidR="006F729C" w:rsidRPr="00A75553">
        <w:t>di secondo grado</w:t>
      </w:r>
      <w:r w:rsidRPr="00A75553">
        <w:t xml:space="preserve"> </w:t>
      </w:r>
      <w:r w:rsidRPr="00D10C3C">
        <w:t>previsto dall’art. 1 della L. 11/12/1969 n. 910 o di altro titolo di accesso idoneo;</w:t>
      </w:r>
    </w:p>
    <w:p w14:paraId="768BD4B4" w14:textId="77777777" w:rsidR="005952F9" w:rsidRPr="00D10C3C" w:rsidRDefault="005952F9" w:rsidP="00F24E45">
      <w:pPr>
        <w:pStyle w:val="Paragrafoelenco"/>
        <w:numPr>
          <w:ilvl w:val="0"/>
          <w:numId w:val="26"/>
        </w:numPr>
      </w:pPr>
      <w:r w:rsidRPr="00D10C3C">
        <w:t>il collocamento in posizione utile nella graduatoria del test di ammissione nell’ambito del Corso di Laurea scelto al momento dell’iscrizione al TAI.</w:t>
      </w:r>
    </w:p>
    <w:p w14:paraId="768BD4B5" w14:textId="77777777" w:rsidR="005952F9" w:rsidRPr="00010D79" w:rsidRDefault="005952F9" w:rsidP="00D10C3C">
      <w:r w:rsidRPr="00010D79">
        <w:t xml:space="preserve">I candidati vincitori che non provvedono ad effettuare l’immatricolazione, come prescritto, entro </w:t>
      </w:r>
      <w:r>
        <w:t>le ore 12 del 1</w:t>
      </w:r>
      <w:r w:rsidR="00512DE5">
        <w:t>5</w:t>
      </w:r>
      <w:r w:rsidRPr="00010D79">
        <w:t xml:space="preserve"> </w:t>
      </w:r>
      <w:r>
        <w:t>Settembre</w:t>
      </w:r>
      <w:r w:rsidRPr="00010D79">
        <w:t xml:space="preserve">, perdono il diritto all’immatricolazione. </w:t>
      </w:r>
    </w:p>
    <w:p w14:paraId="768BD4B6" w14:textId="77777777" w:rsidR="005952F9" w:rsidRPr="005952F9" w:rsidRDefault="005952F9" w:rsidP="00D10C3C">
      <w:r w:rsidRPr="00F533A5">
        <w:t xml:space="preserve">I posti che risulteranno eventualmente vacanti saranno messi a disposizione dei candidati </w:t>
      </w:r>
      <w:r w:rsidRPr="005952F9">
        <w:rPr>
          <w:b/>
        </w:rPr>
        <w:t>idonei</w:t>
      </w:r>
      <w:r>
        <w:t xml:space="preserve"> per la procedura di</w:t>
      </w:r>
      <w:r w:rsidRPr="005952F9">
        <w:rPr>
          <w:b/>
        </w:rPr>
        <w:t xml:space="preserve"> immatricolazione sui posti disponibili</w:t>
      </w:r>
      <w:r>
        <w:t>.</w:t>
      </w:r>
    </w:p>
    <w:p w14:paraId="768BD4B7" w14:textId="77777777" w:rsidR="00E16AE2" w:rsidRPr="00F533A5" w:rsidRDefault="00E16AE2" w:rsidP="00E16AE2">
      <w:pPr>
        <w:pStyle w:val="Titolo3"/>
      </w:pPr>
      <w:bookmarkStart w:id="35" w:name="_Toc42604468"/>
      <w:bookmarkStart w:id="36" w:name="_Toc474478879"/>
      <w:bookmarkEnd w:id="33"/>
      <w:r w:rsidRPr="00F533A5">
        <w:t xml:space="preserve">Procedura di immatricolazione </w:t>
      </w:r>
      <w:r>
        <w:t>degli ammessi</w:t>
      </w:r>
      <w:bookmarkEnd w:id="35"/>
      <w:r>
        <w:t xml:space="preserve"> </w:t>
      </w:r>
    </w:p>
    <w:p w14:paraId="768BD4B8" w14:textId="77777777" w:rsidR="00E16AE2" w:rsidRPr="00D10C3C" w:rsidRDefault="00E16AE2" w:rsidP="00D10C3C">
      <w:r w:rsidRPr="00D10C3C">
        <w:t xml:space="preserve">Si precisa che la procedura di immatricolazione: </w:t>
      </w:r>
    </w:p>
    <w:p w14:paraId="768BD4B9" w14:textId="77777777" w:rsidR="00E16AE2" w:rsidRPr="00D10C3C" w:rsidRDefault="00E16AE2" w:rsidP="00F24E45">
      <w:pPr>
        <w:pStyle w:val="Paragrafoelenco"/>
        <w:numPr>
          <w:ilvl w:val="0"/>
          <w:numId w:val="27"/>
        </w:numPr>
      </w:pPr>
      <w:r w:rsidRPr="00D10C3C">
        <w:t>È interamente telematica e non richiede la presentazione di documenti agli sportelli di Segreteria;</w:t>
      </w:r>
    </w:p>
    <w:p w14:paraId="768BD4BA" w14:textId="77777777" w:rsidR="00E16AE2" w:rsidRPr="00D10C3C" w:rsidRDefault="00E16AE2" w:rsidP="00F24E45">
      <w:pPr>
        <w:pStyle w:val="Paragrafoelenco"/>
        <w:numPr>
          <w:ilvl w:val="0"/>
          <w:numId w:val="27"/>
        </w:numPr>
      </w:pPr>
      <w:r w:rsidRPr="00D10C3C">
        <w:t>Deve essere svolta in tutte e tre le sue fasi (compreso il pagamento) nelle scadenze sopra citate e non prevede deroghe/proroghe; non rilevano motivi alcuni;</w:t>
      </w:r>
    </w:p>
    <w:p w14:paraId="768BD4BB" w14:textId="77777777" w:rsidR="00E16AE2" w:rsidRPr="00D10C3C" w:rsidRDefault="00E16AE2" w:rsidP="00F24E45">
      <w:pPr>
        <w:pStyle w:val="Paragrafoelenco"/>
        <w:numPr>
          <w:ilvl w:val="0"/>
          <w:numId w:val="27"/>
        </w:numPr>
      </w:pPr>
      <w:r w:rsidRPr="00D10C3C">
        <w:t>Deve essere svolta dal candidato personalmente: l’Ufficio non può comunicare in merito con soggetti diversi dai candidati.</w:t>
      </w:r>
    </w:p>
    <w:p w14:paraId="768BD4BC" w14:textId="77777777" w:rsidR="00E16AE2" w:rsidRPr="00D10C3C" w:rsidRDefault="00E16AE2" w:rsidP="00D10C3C">
      <w:pPr>
        <w:rPr>
          <w:b/>
        </w:rPr>
      </w:pPr>
      <w:r w:rsidRPr="00D10C3C">
        <w:rPr>
          <w:b/>
        </w:rPr>
        <w:t>Prima fase: preparazione della documentazione</w:t>
      </w:r>
    </w:p>
    <w:p w14:paraId="768BD4BD" w14:textId="77777777" w:rsidR="00E16AE2" w:rsidRPr="00D10C3C" w:rsidRDefault="00E16AE2" w:rsidP="00F24E45">
      <w:pPr>
        <w:pStyle w:val="Paragrafoelenco"/>
        <w:numPr>
          <w:ilvl w:val="0"/>
          <w:numId w:val="28"/>
        </w:numPr>
      </w:pPr>
      <w:r w:rsidRPr="00D10C3C">
        <w:t xml:space="preserve">Fotografia (controlla le linee guida della Polizia di Stato: </w:t>
      </w:r>
      <w:hyperlink r:id="rId22" w:history="1">
        <w:r w:rsidRPr="00A10AB7">
          <w:rPr>
            <w:rStyle w:val="Collegamentoipertestuale"/>
            <w:color w:val="auto"/>
            <w:u w:val="none"/>
          </w:rPr>
          <w:t>https://www.poliziadistato.it/statics/10/fotografia_passaporto_web.pdf</w:t>
        </w:r>
      </w:hyperlink>
      <w:r w:rsidRPr="00D10C3C">
        <w:t>) in formato elettronico; ne sarà richiesto l’upload durante la procedura di immatricolazione online; è la foto che comparirà sul</w:t>
      </w:r>
      <w:r w:rsidR="00A10AB7">
        <w:t xml:space="preserve"> profilo Esse3</w:t>
      </w:r>
      <w:r w:rsidRPr="00D10C3C">
        <w:t>; le specifiche tecniche sul formato saranno pubblicate sul sito del Politecnico;</w:t>
      </w:r>
    </w:p>
    <w:p w14:paraId="768BD4BE" w14:textId="77777777" w:rsidR="00E16AE2" w:rsidRPr="00D10C3C" w:rsidRDefault="00E16AE2" w:rsidP="00F24E45">
      <w:pPr>
        <w:pStyle w:val="Paragrafoelenco"/>
        <w:numPr>
          <w:ilvl w:val="0"/>
          <w:numId w:val="28"/>
        </w:numPr>
      </w:pPr>
      <w:r w:rsidRPr="00D10C3C">
        <w:t xml:space="preserve">Scansione del documento di identità; ne sarà richiesto l’upload in formato </w:t>
      </w:r>
      <w:r w:rsidRPr="00A75553">
        <w:t xml:space="preserve">.pdf </w:t>
      </w:r>
      <w:r w:rsidRPr="00D10C3C">
        <w:t>nella sezione “Allegati Carriera” del Menu Segreteria di Esse3;</w:t>
      </w:r>
    </w:p>
    <w:p w14:paraId="768BD4BF" w14:textId="77777777" w:rsidR="00E16AE2" w:rsidRPr="00D10C3C" w:rsidRDefault="00E16AE2" w:rsidP="00F24E45">
      <w:pPr>
        <w:pStyle w:val="Paragrafoelenco"/>
        <w:numPr>
          <w:ilvl w:val="0"/>
          <w:numId w:val="28"/>
        </w:numPr>
      </w:pPr>
      <w:r w:rsidRPr="00D10C3C">
        <w:t>Autocertificazione di conseguimento del diploma (non un certificato!) con dichiarazione di non contemporanea iscrizione, redatta dallo studente tramite l’apposito modulo scaricabile dal sito del Politecnico.</w:t>
      </w:r>
    </w:p>
    <w:p w14:paraId="768BD4C0" w14:textId="77777777" w:rsidR="00E16AE2" w:rsidRPr="00D10C3C" w:rsidRDefault="00E16AE2" w:rsidP="00D10C3C">
      <w:pPr>
        <w:rPr>
          <w:b/>
        </w:rPr>
      </w:pPr>
      <w:r w:rsidRPr="00D10C3C">
        <w:rPr>
          <w:b/>
        </w:rPr>
        <w:t xml:space="preserve">Seconda fase: immatricolazione su Esse3 </w:t>
      </w:r>
    </w:p>
    <w:p w14:paraId="768BD4C1" w14:textId="77777777" w:rsidR="00E16AE2" w:rsidRPr="00D10C3C" w:rsidRDefault="00E16AE2" w:rsidP="00A10AB7">
      <w:pPr>
        <w:pStyle w:val="Paragrafoelenco"/>
        <w:numPr>
          <w:ilvl w:val="0"/>
          <w:numId w:val="29"/>
        </w:numPr>
        <w:jc w:val="left"/>
      </w:pPr>
      <w:r w:rsidRPr="00D10C3C">
        <w:t xml:space="preserve">Compilazione online della domanda di immatricolazione sul portale Esse3. </w:t>
      </w:r>
      <w:r w:rsidR="00F057E1">
        <w:t>Si consiglia fortemente di seguire la istruzioni contenute nella Guida all’immatricolazione, che il Politecnico di Bari pubblicherà sul proprio sito web istituzionale.</w:t>
      </w:r>
      <w:r w:rsidRPr="00D10C3C">
        <w:br/>
      </w:r>
      <w:r w:rsidR="00F057E1">
        <w:t>Durante la procedura online sarà necessario effettuare l’upload dei</w:t>
      </w:r>
      <w:r w:rsidRPr="00D10C3C">
        <w:t xml:space="preserve"> documenti </w:t>
      </w:r>
      <w:r w:rsidR="00F057E1">
        <w:t>preparati</w:t>
      </w:r>
      <w:r w:rsidRPr="00D10C3C">
        <w:t xml:space="preserve"> durante la Prima Fase</w:t>
      </w:r>
    </w:p>
    <w:p w14:paraId="768BD4C2" w14:textId="77777777" w:rsidR="00E16AE2" w:rsidRPr="00D10C3C" w:rsidRDefault="00E16AE2" w:rsidP="00D10C3C">
      <w:pPr>
        <w:rPr>
          <w:b/>
        </w:rPr>
      </w:pPr>
      <w:r w:rsidRPr="00D10C3C">
        <w:rPr>
          <w:b/>
        </w:rPr>
        <w:t xml:space="preserve">Terza fase: perfezionamento dell’immatricolazione </w:t>
      </w:r>
    </w:p>
    <w:p w14:paraId="768BD4C3" w14:textId="77777777" w:rsidR="00E16AE2" w:rsidRPr="00D10C3C" w:rsidRDefault="00E16AE2" w:rsidP="006F729C">
      <w:pPr>
        <w:pStyle w:val="Paragrafoelenco"/>
        <w:numPr>
          <w:ilvl w:val="0"/>
          <w:numId w:val="29"/>
        </w:numPr>
      </w:pPr>
      <w:r w:rsidRPr="00D10C3C">
        <w:t>Versamento della Tassa di immatricolazione di € 136, che ti verrà generata dal sistema Esse3 al termine della compilazione della domanda, con le modalità disponibili nella Pagina Pagamenti dell’area riservata di ciascun portale Esse3;</w:t>
      </w:r>
    </w:p>
    <w:p w14:paraId="768BD4C4" w14:textId="77777777" w:rsidR="00D10C3C" w:rsidRDefault="00E16AE2" w:rsidP="006F729C">
      <w:pPr>
        <w:pStyle w:val="Paragrafoelenco"/>
        <w:numPr>
          <w:ilvl w:val="0"/>
          <w:numId w:val="29"/>
        </w:numPr>
      </w:pPr>
      <w:r w:rsidRPr="00D10C3C">
        <w:t>Upload della ricevuta di pagamento nella sezione Allegati Carriera di Esse3 (Guida all’immatricolazione)</w:t>
      </w:r>
    </w:p>
    <w:p w14:paraId="768BD4C5" w14:textId="77777777" w:rsidR="00E16AE2" w:rsidRPr="00D10C3C" w:rsidRDefault="00E16AE2" w:rsidP="006F729C">
      <w:pPr>
        <w:pStyle w:val="Paragrafoelenco"/>
        <w:ind w:left="360"/>
      </w:pPr>
      <w:r w:rsidRPr="00D10C3C">
        <w:rPr>
          <w:b/>
        </w:rPr>
        <w:t>Attenzione</w:t>
      </w:r>
      <w:r w:rsidRPr="00D10C3C">
        <w:t xml:space="preserve"> – la Tassa di immatricolazione comprende solo:</w:t>
      </w:r>
    </w:p>
    <w:p w14:paraId="768BD4C6" w14:textId="77777777" w:rsidR="00E16AE2" w:rsidRPr="00D10C3C" w:rsidRDefault="00E16AE2" w:rsidP="006F729C">
      <w:pPr>
        <w:pStyle w:val="Paragrafoelenco"/>
        <w:numPr>
          <w:ilvl w:val="1"/>
          <w:numId w:val="29"/>
        </w:numPr>
      </w:pPr>
      <w:r w:rsidRPr="00D10C3C">
        <w:t>Tassa regionale per il diritto allo studio di € 120</w:t>
      </w:r>
    </w:p>
    <w:p w14:paraId="768BD4C7" w14:textId="77777777" w:rsidR="00F057E1" w:rsidRDefault="00E16AE2" w:rsidP="006F729C">
      <w:pPr>
        <w:pStyle w:val="Paragrafoelenco"/>
        <w:numPr>
          <w:ilvl w:val="1"/>
          <w:numId w:val="29"/>
        </w:numPr>
      </w:pPr>
      <w:r w:rsidRPr="00D10C3C">
        <w:t>Bollo virtuale di € 16</w:t>
      </w:r>
    </w:p>
    <w:p w14:paraId="768BD4C8" w14:textId="77777777" w:rsidR="00F057E1" w:rsidRPr="00D10C3C" w:rsidRDefault="00F057E1" w:rsidP="00F057E1">
      <w:r>
        <w:t>Sulla I rata non influiscono le condizioni reddituali né il voto di maturità.</w:t>
      </w:r>
    </w:p>
    <w:p w14:paraId="768BD4C9" w14:textId="73DEF790" w:rsidR="00E16AE2" w:rsidRPr="001A216B" w:rsidRDefault="00E16AE2" w:rsidP="00D10C3C">
      <w:r w:rsidRPr="00333FCA">
        <w:t>Il contributo onnicomprensivo verrà calcolato sulla base dell’</w:t>
      </w:r>
      <w:r w:rsidRPr="004C79B3">
        <w:rPr>
          <w:b/>
        </w:rPr>
        <w:t xml:space="preserve">Attestazione ISEE per le prestazioni agevolate per il diritto allo studio </w:t>
      </w:r>
      <w:r w:rsidRPr="001A216B">
        <w:rPr>
          <w:b/>
        </w:rPr>
        <w:t xml:space="preserve">universitario </w:t>
      </w:r>
      <w:r w:rsidR="004B129F" w:rsidRPr="001A216B">
        <w:rPr>
          <w:b/>
        </w:rPr>
        <w:t>202</w:t>
      </w:r>
      <w:r w:rsidR="001B3670">
        <w:rPr>
          <w:b/>
        </w:rPr>
        <w:t>1</w:t>
      </w:r>
      <w:r w:rsidRPr="001A216B">
        <w:t xml:space="preserve">: in merito alla certificazione dei redditi, ai fini della determinazione della contribuzione lo studente dovrà procurarsi quanto prima l’Attestazione ISEE per le prestazioni agevolate per il diritto allo studio universitario, redatta tra il </w:t>
      </w:r>
      <w:r w:rsidR="00512DE5" w:rsidRPr="001A216B">
        <w:t>1°</w:t>
      </w:r>
      <w:r w:rsidRPr="001A216B">
        <w:t>/1/</w:t>
      </w:r>
      <w:r w:rsidR="004B129F" w:rsidRPr="001A216B">
        <w:t>202</w:t>
      </w:r>
      <w:r w:rsidR="001B3670">
        <w:t>1</w:t>
      </w:r>
      <w:r w:rsidRPr="001A216B">
        <w:t xml:space="preserve"> e il 31/12/</w:t>
      </w:r>
      <w:r w:rsidR="004B129F" w:rsidRPr="001A216B">
        <w:t>202</w:t>
      </w:r>
      <w:r w:rsidR="00A97295">
        <w:t>1</w:t>
      </w:r>
      <w:r w:rsidRPr="001A216B">
        <w:t xml:space="preserve"> (anche dunque successivamente all’immatricolazione, purché nei termini). Tale </w:t>
      </w:r>
      <w:r w:rsidRPr="00A75553">
        <w:t>attestazione sarà acquisita</w:t>
      </w:r>
      <w:r w:rsidR="006F729C" w:rsidRPr="00A75553">
        <w:t xml:space="preserve"> dal Politecnico </w:t>
      </w:r>
      <w:r w:rsidRPr="00A75553">
        <w:t xml:space="preserve"> in automatico direttamente dal sistema informatico dell’INPS (</w:t>
      </w:r>
      <w:r w:rsidR="006F729C" w:rsidRPr="00A75553">
        <w:t>non va allegata</w:t>
      </w:r>
      <w:r w:rsidRPr="00A75553">
        <w:t xml:space="preserve">) e comparirà nella </w:t>
      </w:r>
      <w:r w:rsidRPr="001A216B">
        <w:t xml:space="preserve">sezione “Autocertificazione” del portale Esse3 di ciascuno studente che sia </w:t>
      </w:r>
      <w:r w:rsidRPr="001A216B">
        <w:rPr>
          <w:b/>
        </w:rPr>
        <w:t>regolarmente iscritto</w:t>
      </w:r>
      <w:r w:rsidRPr="001A216B">
        <w:t xml:space="preserve">. Si precisa che </w:t>
      </w:r>
      <w:r w:rsidRPr="001A216B">
        <w:rPr>
          <w:b/>
          <w:u w:val="single"/>
        </w:rPr>
        <w:t>in assenza dell’Attestazione ISEE</w:t>
      </w:r>
      <w:r w:rsidRPr="001A216B">
        <w:rPr>
          <w:b/>
        </w:rPr>
        <w:t xml:space="preserve"> </w:t>
      </w:r>
      <w:r w:rsidRPr="001A216B">
        <w:t xml:space="preserve">predetta sarà assegnato il </w:t>
      </w:r>
      <w:r w:rsidRPr="001A216B">
        <w:rPr>
          <w:b/>
          <w:u w:val="single"/>
        </w:rPr>
        <w:t>contributo onnicomprensivo massimo</w:t>
      </w:r>
      <w:r w:rsidRPr="001A216B">
        <w:t xml:space="preserve"> previsto dal vigente Regolamento sulla contribuzione studentesca.</w:t>
      </w:r>
    </w:p>
    <w:p w14:paraId="768BD4CA" w14:textId="78C4BA9F" w:rsidR="00E16AE2" w:rsidRDefault="00E16AE2" w:rsidP="00D10C3C">
      <w:pPr>
        <w:rPr>
          <w:b/>
        </w:rPr>
      </w:pPr>
      <w:r w:rsidRPr="001A216B">
        <w:rPr>
          <w:b/>
        </w:rPr>
        <w:t>Tutte le fasi (Fase 1 + Fase 2 + Fase 3) devono essere svolte e completate nei termini prescritti per l’immatricolazione.</w:t>
      </w:r>
    </w:p>
    <w:p w14:paraId="79BC7B9B" w14:textId="77777777" w:rsidR="005777DE" w:rsidRPr="005777DE" w:rsidRDefault="005777DE" w:rsidP="005777DE">
      <w:pPr>
        <w:rPr>
          <w:b/>
          <w:bCs/>
        </w:rPr>
      </w:pPr>
      <w:r w:rsidRPr="005777DE">
        <w:rPr>
          <w:rFonts w:ascii="Calibri" w:hAnsi="Calibri" w:cs="Calibri"/>
          <w:b/>
          <w:bCs/>
          <w:color w:val="000000"/>
          <w:szCs w:val="22"/>
          <w:shd w:val="clear" w:color="auto" w:fill="FFFFFF"/>
        </w:rPr>
        <w:t>TERMINATA L’IMMATRICOLAZIONE GLI STUDENTI DEVONO RIENTRARE NELLA LORO PAGINA PERSONALE DI ESSE3 E DEVONO RILASCIARE I CONSENSI PER LA PRIVACY che trovano nella loro pagina ESSE3 “home –-&gt; consenso privacy” PER POTER accedere ALLE SESSIONI DI ESAME.</w:t>
      </w:r>
    </w:p>
    <w:p w14:paraId="2E384B41" w14:textId="77777777" w:rsidR="005777DE" w:rsidRPr="001A216B" w:rsidRDefault="005777DE" w:rsidP="00D10C3C">
      <w:pPr>
        <w:rPr>
          <w:b/>
        </w:rPr>
      </w:pPr>
    </w:p>
    <w:p w14:paraId="768BD4CB" w14:textId="77777777" w:rsidR="00EE5633" w:rsidRPr="001A216B" w:rsidRDefault="00EE5633" w:rsidP="00D836D6">
      <w:pPr>
        <w:pStyle w:val="Titolo3"/>
      </w:pPr>
      <w:bookmarkStart w:id="37" w:name="_Toc42604469"/>
      <w:r w:rsidRPr="001A216B">
        <w:t>Immatricolazione sui posti disponibili (ulteriori idonei non ammessi al termine del ripescaggio)</w:t>
      </w:r>
      <w:bookmarkEnd w:id="36"/>
      <w:bookmarkEnd w:id="37"/>
    </w:p>
    <w:p w14:paraId="768BD4CC" w14:textId="6821BAC1" w:rsidR="00C94536" w:rsidRPr="001A216B" w:rsidRDefault="00EE5633" w:rsidP="00D10C3C">
      <w:r w:rsidRPr="001A216B">
        <w:t xml:space="preserve">I candidati </w:t>
      </w:r>
      <w:r w:rsidRPr="001A216B">
        <w:rPr>
          <w:b/>
        </w:rPr>
        <w:t>idonei</w:t>
      </w:r>
      <w:r w:rsidRPr="001A216B">
        <w:t xml:space="preserve"> (in graduatoria) che </w:t>
      </w:r>
      <w:r w:rsidRPr="001A216B">
        <w:rPr>
          <w:b/>
        </w:rPr>
        <w:t>non</w:t>
      </w:r>
      <w:r w:rsidRPr="001A216B">
        <w:t xml:space="preserve"> siano </w:t>
      </w:r>
      <w:r w:rsidRPr="001A216B">
        <w:rPr>
          <w:b/>
        </w:rPr>
        <w:t>ammessi</w:t>
      </w:r>
      <w:r w:rsidRPr="001A216B">
        <w:t xml:space="preserve"> nel corso di laurea per il quale hanno superato il TAI, potranno chiedere</w:t>
      </w:r>
      <w:r w:rsidR="001F7D02" w:rsidRPr="001A216B">
        <w:t xml:space="preserve"> </w:t>
      </w:r>
      <w:r w:rsidRPr="001A216B">
        <w:t xml:space="preserve">di </w:t>
      </w:r>
      <w:r w:rsidRPr="001A216B">
        <w:rPr>
          <w:b/>
        </w:rPr>
        <w:t>ricoprire eventuali ulteriori posti vacanti</w:t>
      </w:r>
      <w:r w:rsidRPr="001A216B">
        <w:t xml:space="preserve"> in altri corsi di laurea</w:t>
      </w:r>
      <w:r w:rsidR="001F7D02" w:rsidRPr="001A216B">
        <w:t xml:space="preserve">, con un’apposita istanza online, compilabile </w:t>
      </w:r>
      <w:r w:rsidR="00B462B1" w:rsidRPr="001A216B">
        <w:rPr>
          <w:b/>
        </w:rPr>
        <w:t>d</w:t>
      </w:r>
      <w:r w:rsidR="003923B7">
        <w:rPr>
          <w:b/>
        </w:rPr>
        <w:t>a</w:t>
      </w:r>
      <w:r w:rsidR="00B462B1" w:rsidRPr="001A216B">
        <w:rPr>
          <w:b/>
        </w:rPr>
        <w:t>l</w:t>
      </w:r>
      <w:r w:rsidR="00BB5CA0" w:rsidRPr="001A216B">
        <w:rPr>
          <w:b/>
        </w:rPr>
        <w:t xml:space="preserve"> </w:t>
      </w:r>
      <w:r w:rsidR="00512DE5" w:rsidRPr="001A216B">
        <w:rPr>
          <w:b/>
        </w:rPr>
        <w:t xml:space="preserve">9 </w:t>
      </w:r>
      <w:r w:rsidR="007B78DE" w:rsidRPr="001A216B">
        <w:rPr>
          <w:b/>
        </w:rPr>
        <w:t xml:space="preserve">Settembre </w:t>
      </w:r>
      <w:r w:rsidR="003923B7">
        <w:rPr>
          <w:b/>
        </w:rPr>
        <w:t xml:space="preserve">al </w:t>
      </w:r>
      <w:r w:rsidR="001F7D02" w:rsidRPr="001A216B">
        <w:rPr>
          <w:b/>
        </w:rPr>
        <w:t>1</w:t>
      </w:r>
      <w:r w:rsidR="00512DE5" w:rsidRPr="001A216B">
        <w:rPr>
          <w:b/>
        </w:rPr>
        <w:t>5</w:t>
      </w:r>
      <w:r w:rsidR="001F7D02" w:rsidRPr="001A216B">
        <w:rPr>
          <w:b/>
        </w:rPr>
        <w:t xml:space="preserve"> Settembre </w:t>
      </w:r>
      <w:r w:rsidR="004B129F" w:rsidRPr="001A216B">
        <w:rPr>
          <w:b/>
        </w:rPr>
        <w:t>202</w:t>
      </w:r>
      <w:r w:rsidR="003923B7">
        <w:rPr>
          <w:b/>
        </w:rPr>
        <w:t>1</w:t>
      </w:r>
      <w:r w:rsidR="001F7D02" w:rsidRPr="001A216B">
        <w:t>.</w:t>
      </w:r>
    </w:p>
    <w:p w14:paraId="768BD4CD" w14:textId="77777777" w:rsidR="00512DE5" w:rsidRDefault="00512DE5" w:rsidP="00512DE5">
      <w:r w:rsidRPr="001A216B">
        <w:t>I candidati potranno indicare fino a tre preferenze, in ordine vincolante per l’immatricolazione. Il candidato interessato all’immatricolazione per il corso di studi per il quale ha superato il TAI ma non si è collocato in</w:t>
      </w:r>
      <w:r>
        <w:t xml:space="preserve"> posizione utile di graduatoria dovrà indicare come prima preferenza il corso di studi per il quale ha partecipato al T.A.I. (Esempio: il candidato idoneo non ammesso per il CdL in Ingegneria dei Sistemi Medicali che voglia chiedere di occupare un posto eventualmente libero nel CdL in Ingegneria dei Sistemi Medicali dovrà indicare il predetto corso come </w:t>
      </w:r>
      <w:r w:rsidRPr="001351A5">
        <w:rPr>
          <w:b/>
        </w:rPr>
        <w:t>prima preferenza</w:t>
      </w:r>
      <w:r>
        <w:t xml:space="preserve"> e poi scegliere le altre </w:t>
      </w:r>
      <w:r w:rsidRPr="001351A5">
        <w:rPr>
          <w:b/>
        </w:rPr>
        <w:t>due</w:t>
      </w:r>
      <w:r>
        <w:t xml:space="preserve"> alternative).</w:t>
      </w:r>
      <w:r w:rsidRPr="00734B3C">
        <w:t xml:space="preserve"> </w:t>
      </w:r>
    </w:p>
    <w:p w14:paraId="768BD4CE" w14:textId="73B6744B" w:rsidR="00512DE5" w:rsidRPr="00A75553" w:rsidRDefault="00512DE5" w:rsidP="00512DE5">
      <w:r w:rsidRPr="00A75553">
        <w:t xml:space="preserve">A seguito delle immatricolazioni degli ammessi, l’Ufficio collocherà i candidati in uno dei corsi </w:t>
      </w:r>
      <w:r w:rsidR="006F729C" w:rsidRPr="00A75553">
        <w:t xml:space="preserve">indicati </w:t>
      </w:r>
      <w:r w:rsidRPr="00A75553">
        <w:t>come preferenza nella predetta istanza, in base ai posti disponibili e seguendo rigorosamente l’</w:t>
      </w:r>
      <w:r w:rsidRPr="00A75553">
        <w:rPr>
          <w:b/>
        </w:rPr>
        <w:t xml:space="preserve">ordine di punteggio </w:t>
      </w:r>
      <w:r w:rsidRPr="00A75553">
        <w:t xml:space="preserve">e, a parità di punteggio, privilegiando il candidato più giovane d’età. </w:t>
      </w:r>
    </w:p>
    <w:p w14:paraId="768BD4CF" w14:textId="24356D36" w:rsidR="00512DE5" w:rsidRPr="00A75553" w:rsidRDefault="00512DE5" w:rsidP="00512DE5">
      <w:r>
        <w:t xml:space="preserve">Qualora non sia possibile ammettere il candidato idoneo in nessuno dei corsi di </w:t>
      </w:r>
      <w:r w:rsidRPr="00A75553">
        <w:t xml:space="preserve">Laurea </w:t>
      </w:r>
      <w:r w:rsidR="006F729C" w:rsidRPr="00A75553">
        <w:t>indicati</w:t>
      </w:r>
      <w:r w:rsidRPr="00A75553">
        <w:t xml:space="preserve"> come preferenza, l’Ufficio consentirà al candidato di esprimere ulteriori preferenze. </w:t>
      </w:r>
    </w:p>
    <w:p w14:paraId="768BD4D0" w14:textId="489573D3" w:rsidR="00512DE5" w:rsidRDefault="00512DE5" w:rsidP="00512DE5">
      <w:r w:rsidRPr="00BB5CA0">
        <w:t xml:space="preserve">L’esito delle istanze verrà reso noto tramite avviso sul sito www.poliba.it entro </w:t>
      </w:r>
      <w:r w:rsidR="009E2D66">
        <w:rPr>
          <w:b/>
        </w:rPr>
        <w:t>il 21</w:t>
      </w:r>
      <w:r w:rsidRPr="00BB5CA0">
        <w:rPr>
          <w:b/>
        </w:rPr>
        <w:t xml:space="preserve"> Settembre 20</w:t>
      </w:r>
      <w:r w:rsidR="0049279F">
        <w:rPr>
          <w:b/>
        </w:rPr>
        <w:t>2</w:t>
      </w:r>
      <w:r w:rsidR="00E65F7A">
        <w:rPr>
          <w:b/>
        </w:rPr>
        <w:t>1</w:t>
      </w:r>
      <w:r w:rsidRPr="00BB5CA0">
        <w:t xml:space="preserve">. </w:t>
      </w:r>
    </w:p>
    <w:p w14:paraId="768BD4D1" w14:textId="77777777" w:rsidR="00512DE5" w:rsidRPr="00977424" w:rsidRDefault="00512DE5" w:rsidP="00512DE5">
      <w:pPr>
        <w:rPr>
          <w:b/>
          <w:u w:val="single"/>
        </w:rPr>
      </w:pPr>
      <w:r w:rsidRPr="00977424">
        <w:rPr>
          <w:b/>
          <w:u w:val="single"/>
        </w:rPr>
        <w:t xml:space="preserve">Precisazioni per la compilazione dell’istanza </w:t>
      </w:r>
    </w:p>
    <w:p w14:paraId="768BD4D2" w14:textId="77777777" w:rsidR="00512DE5" w:rsidRDefault="00512DE5" w:rsidP="006F729C">
      <w:pPr>
        <w:pStyle w:val="Paragrafoelenco"/>
        <w:numPr>
          <w:ilvl w:val="0"/>
          <w:numId w:val="32"/>
        </w:numPr>
        <w:suppressAutoHyphens w:val="0"/>
        <w:spacing w:after="160" w:line="259" w:lineRule="auto"/>
      </w:pPr>
      <w:r>
        <w:t xml:space="preserve">Il sistema chiederà di allegare obbligatoriamente una </w:t>
      </w:r>
      <w:r w:rsidRPr="00977424">
        <w:rPr>
          <w:b/>
        </w:rPr>
        <w:t>scansione di un documento di riconoscimento</w:t>
      </w:r>
      <w:r>
        <w:t>.</w:t>
      </w:r>
    </w:p>
    <w:p w14:paraId="768BD4D3" w14:textId="77777777" w:rsidR="00512DE5" w:rsidRPr="00734B3C" w:rsidRDefault="00512DE5" w:rsidP="006F729C">
      <w:pPr>
        <w:pStyle w:val="Paragrafoelenco"/>
        <w:numPr>
          <w:ilvl w:val="0"/>
          <w:numId w:val="32"/>
        </w:numPr>
        <w:suppressAutoHyphens w:val="0"/>
        <w:spacing w:after="160" w:line="259" w:lineRule="auto"/>
      </w:pPr>
      <w:r>
        <w:t xml:space="preserve">Per i corsi di Laurea che prevedono diversi </w:t>
      </w:r>
      <w:r w:rsidRPr="00977424">
        <w:rPr>
          <w:b/>
        </w:rPr>
        <w:t>percorsi (curriculum)</w:t>
      </w:r>
      <w:r>
        <w:t xml:space="preserve"> si precisa che la scelta definitiva dovrà essere effettuata durante la procedura di immatricolazione su Esse3 (dal 2</w:t>
      </w:r>
      <w:r w:rsidR="009E2D66">
        <w:t>2</w:t>
      </w:r>
      <w:r>
        <w:t xml:space="preserve"> al 2</w:t>
      </w:r>
      <w:r w:rsidR="009E2D66">
        <w:t>5</w:t>
      </w:r>
      <w:r>
        <w:t xml:space="preserve"> Settembre) e che l’indicazione del curriculum (obbligatorio per alcuni corsi) nell’istanza telematica di manifestazione di interesse rappresenta solamente un’indicazione.</w:t>
      </w:r>
    </w:p>
    <w:p w14:paraId="768BD4D4" w14:textId="77777777" w:rsidR="00512DE5" w:rsidRPr="00977424" w:rsidRDefault="00512DE5" w:rsidP="00512DE5">
      <w:pPr>
        <w:rPr>
          <w:b/>
          <w:u w:val="single"/>
        </w:rPr>
      </w:pPr>
      <w:r w:rsidRPr="00977424">
        <w:rPr>
          <w:b/>
          <w:u w:val="single"/>
        </w:rPr>
        <w:t>Obblighi dei candidati vincitori</w:t>
      </w:r>
    </w:p>
    <w:p w14:paraId="768BD4D5" w14:textId="3316C83E" w:rsidR="00512DE5" w:rsidRDefault="00512DE5" w:rsidP="00512DE5">
      <w:pPr>
        <w:rPr>
          <w:b/>
        </w:rPr>
      </w:pPr>
      <w:r>
        <w:rPr>
          <w:b/>
        </w:rPr>
        <w:t>I candidati ammessi all’immatricolazione dovranno completare autonomamente l’immatricolazione utilizzando la normale procedura di Esse3 dal 2</w:t>
      </w:r>
      <w:r w:rsidR="009E2D66">
        <w:rPr>
          <w:b/>
        </w:rPr>
        <w:t>2</w:t>
      </w:r>
      <w:r>
        <w:rPr>
          <w:b/>
        </w:rPr>
        <w:t xml:space="preserve"> </w:t>
      </w:r>
      <w:r w:rsidR="009E2D66">
        <w:rPr>
          <w:b/>
        </w:rPr>
        <w:t xml:space="preserve">settembre </w:t>
      </w:r>
      <w:r w:rsidR="00E65F7A">
        <w:rPr>
          <w:b/>
        </w:rPr>
        <w:t xml:space="preserve">al </w:t>
      </w:r>
      <w:r w:rsidR="009E2D66">
        <w:rPr>
          <w:b/>
        </w:rPr>
        <w:t>2</w:t>
      </w:r>
      <w:r w:rsidR="00E65F7A">
        <w:rPr>
          <w:b/>
        </w:rPr>
        <w:t>8</w:t>
      </w:r>
      <w:r>
        <w:rPr>
          <w:b/>
        </w:rPr>
        <w:t xml:space="preserve"> settembre </w:t>
      </w:r>
      <w:r w:rsidR="0049279F">
        <w:rPr>
          <w:b/>
        </w:rPr>
        <w:t>202</w:t>
      </w:r>
      <w:r w:rsidR="00E65F7A">
        <w:rPr>
          <w:b/>
        </w:rPr>
        <w:t>1</w:t>
      </w:r>
      <w:r>
        <w:rPr>
          <w:b/>
        </w:rPr>
        <w:t>.</w:t>
      </w:r>
    </w:p>
    <w:p w14:paraId="768BD4D6" w14:textId="77777777" w:rsidR="00512DE5" w:rsidRPr="00BB5CA0" w:rsidRDefault="00512DE5" w:rsidP="00512DE5">
      <w:r w:rsidRPr="00BB5CA0">
        <w:t>In nessun caso potranno essere immatricolati studenti che nel test di ammissione abbiano riportato un punteggio inferiore a 2/20.</w:t>
      </w:r>
    </w:p>
    <w:p w14:paraId="768BD4D7" w14:textId="77777777" w:rsidR="00EE5633" w:rsidRPr="00EE5633" w:rsidRDefault="00EE5633" w:rsidP="00D10C3C">
      <w:pPr>
        <w:rPr>
          <w:b/>
        </w:rPr>
      </w:pPr>
      <w:r w:rsidRPr="00BB5CA0">
        <w:rPr>
          <w:b/>
        </w:rPr>
        <w:t>Eventuali variazioni circa le modalità di immatricolazione verranno comunicate attraverso il sito web del Politecnico di Bari.</w:t>
      </w:r>
    </w:p>
    <w:p w14:paraId="768BD4D8" w14:textId="77777777" w:rsidR="00EE5633" w:rsidRDefault="00EE5633" w:rsidP="00D10C3C"/>
    <w:p w14:paraId="768BD4D9" w14:textId="77777777" w:rsidR="00136E10" w:rsidRDefault="00136E10">
      <w:pPr>
        <w:rPr>
          <w:rFonts w:ascii="Helvetica" w:hAnsi="Helvetica"/>
          <w:szCs w:val="22"/>
        </w:rPr>
      </w:pPr>
      <w:r>
        <w:rPr>
          <w:rFonts w:ascii="Helvetica" w:hAnsi="Helvetica"/>
          <w:szCs w:val="22"/>
        </w:rPr>
        <w:br w:type="page"/>
      </w:r>
    </w:p>
    <w:p w14:paraId="768BD4DA" w14:textId="77777777" w:rsidR="00136E10" w:rsidRPr="00136E10" w:rsidRDefault="00136E10" w:rsidP="00D836D6">
      <w:pPr>
        <w:pStyle w:val="Titolo1"/>
      </w:pPr>
      <w:bookmarkStart w:id="38" w:name="_Toc474478881"/>
      <w:bookmarkStart w:id="39" w:name="_Toc42604470"/>
      <w:r w:rsidRPr="00136E10">
        <w:t>PARTE 2: AMMISSIONE AGLI ANNI SUCCESSIVI DELLE LAUREE TRIENNALI IN INGEGNERIA</w:t>
      </w:r>
      <w:bookmarkEnd w:id="38"/>
      <w:bookmarkEnd w:id="39"/>
    </w:p>
    <w:p w14:paraId="768BD4DB" w14:textId="77777777" w:rsidR="00C766A5" w:rsidRPr="00136E10" w:rsidRDefault="00C766A5" w:rsidP="007469F1">
      <w:r w:rsidRPr="00136E10">
        <w:t>La presente procedura è valida per:</w:t>
      </w:r>
    </w:p>
    <w:p w14:paraId="768BD4DC" w14:textId="63943538" w:rsidR="00C766A5" w:rsidRPr="00C766A5" w:rsidRDefault="00C766A5" w:rsidP="00F24E45">
      <w:pPr>
        <w:pStyle w:val="Paragrafoelenco"/>
        <w:numPr>
          <w:ilvl w:val="0"/>
          <w:numId w:val="12"/>
        </w:numPr>
      </w:pPr>
      <w:r w:rsidRPr="00C766A5">
        <w:t xml:space="preserve">Studenti iscritti in altri atenei che vogliano trasferirsi agli anni successivi di uno dei corsi di Laurea </w:t>
      </w:r>
      <w:r w:rsidR="0001371A" w:rsidRPr="005777DE">
        <w:rPr>
          <w:color w:val="000000" w:themeColor="text1"/>
        </w:rPr>
        <w:t>T</w:t>
      </w:r>
      <w:r w:rsidRPr="00C766A5">
        <w:t>riennali in Ingegneria del Politecnico di Bari;</w:t>
      </w:r>
    </w:p>
    <w:p w14:paraId="768BD4DD" w14:textId="77777777" w:rsidR="00C766A5" w:rsidRPr="00C766A5" w:rsidRDefault="00C766A5" w:rsidP="00F24E45">
      <w:pPr>
        <w:pStyle w:val="Paragrafoelenco"/>
        <w:numPr>
          <w:ilvl w:val="0"/>
          <w:numId w:val="12"/>
        </w:numPr>
      </w:pPr>
      <w:r w:rsidRPr="00C766A5">
        <w:t>Soggetti interessati ad un’immatricolazione con abbreviazione di carriera perché in possesso di un precedente titolo universitario o di una carriera pregressa chiusa per decadenza o per rinuncia;</w:t>
      </w:r>
    </w:p>
    <w:p w14:paraId="768BD4DE" w14:textId="3E94FEB6" w:rsidR="00C766A5" w:rsidRDefault="00C766A5" w:rsidP="00F24E45">
      <w:pPr>
        <w:pStyle w:val="Paragrafoelenco"/>
        <w:numPr>
          <w:ilvl w:val="0"/>
          <w:numId w:val="12"/>
        </w:numPr>
      </w:pPr>
      <w:r w:rsidRPr="00C766A5">
        <w:t xml:space="preserve">Studenti iscritti al Politecnico di Bari interessati al passaggio agli anni successivi di un corso di Laurea </w:t>
      </w:r>
      <w:r w:rsidR="0001371A" w:rsidRPr="00AF54E2">
        <w:rPr>
          <w:color w:val="000000" w:themeColor="text1"/>
        </w:rPr>
        <w:t>T</w:t>
      </w:r>
      <w:r w:rsidRPr="00C766A5">
        <w:t>riennale in Ingegneria diverso d</w:t>
      </w:r>
      <w:r>
        <w:t>a quello di iscrizione (compresi</w:t>
      </w:r>
      <w:r w:rsidRPr="00C766A5">
        <w:t xml:space="preserve"> </w:t>
      </w:r>
      <w:r>
        <w:t xml:space="preserve">i </w:t>
      </w:r>
      <w:r w:rsidRPr="00C766A5">
        <w:t>passaggi</w:t>
      </w:r>
      <w:r>
        <w:t xml:space="preserve"> dai corsi erogati secondo il D.M. 509/99</w:t>
      </w:r>
      <w:r w:rsidRPr="00C766A5">
        <w:t xml:space="preserve"> </w:t>
      </w:r>
      <w:r>
        <w:t>e dai corsi di Laurea quinquennale erogati con ordinamento antecedente il D.M. 509/99</w:t>
      </w:r>
      <w:r w:rsidRPr="00C766A5">
        <w:t>)</w:t>
      </w:r>
    </w:p>
    <w:p w14:paraId="768BD4DF" w14:textId="77777777" w:rsidR="00072799" w:rsidRDefault="00072799" w:rsidP="00072799">
      <w:pPr>
        <w:pStyle w:val="Titolo2"/>
      </w:pPr>
      <w:bookmarkStart w:id="40" w:name="_Toc42604471"/>
      <w:r>
        <w:t>Posti disponibili</w:t>
      </w:r>
      <w:bookmarkEnd w:id="40"/>
      <w:r>
        <w:t xml:space="preserve"> </w:t>
      </w:r>
    </w:p>
    <w:p w14:paraId="768BD4E0" w14:textId="7B063964" w:rsidR="00136E10" w:rsidRPr="00136E10" w:rsidRDefault="00136E10" w:rsidP="000224BE">
      <w:r w:rsidRPr="00136E10">
        <w:t xml:space="preserve">Entro il </w:t>
      </w:r>
      <w:r w:rsidR="00E65F7A">
        <w:t>31</w:t>
      </w:r>
      <w:r w:rsidRPr="00136E10">
        <w:t xml:space="preserve"> Agosto </w:t>
      </w:r>
      <w:r w:rsidR="004B129F">
        <w:t>202</w:t>
      </w:r>
      <w:r w:rsidR="00E65F7A">
        <w:t>1</w:t>
      </w:r>
      <w:r w:rsidRPr="00136E10">
        <w:t xml:space="preserve"> il Politecnico renderà noto il numero </w:t>
      </w:r>
      <w:r w:rsidR="0001371A" w:rsidRPr="00A75553">
        <w:t>d</w:t>
      </w:r>
      <w:r w:rsidR="00A75553">
        <w:t>e</w:t>
      </w:r>
      <w:r w:rsidR="0001371A" w:rsidRPr="00A75553">
        <w:t xml:space="preserve">i </w:t>
      </w:r>
      <w:r w:rsidRPr="00A75553">
        <w:t>p</w:t>
      </w:r>
      <w:r w:rsidRPr="00136E10">
        <w:t>osti disponibili al II e III anno di ciascun corso di Laurea. Gli studenti interessati p</w:t>
      </w:r>
      <w:r w:rsidR="00B83D6F">
        <w:t xml:space="preserve">otranno presentare domanda </w:t>
      </w:r>
      <w:r w:rsidR="00B83D6F" w:rsidRPr="00B1241D">
        <w:rPr>
          <w:b/>
        </w:rPr>
        <w:t xml:space="preserve">dal </w:t>
      </w:r>
      <w:r w:rsidR="009E2D66">
        <w:rPr>
          <w:b/>
        </w:rPr>
        <w:t>2</w:t>
      </w:r>
      <w:r w:rsidRPr="00B1241D">
        <w:rPr>
          <w:b/>
        </w:rPr>
        <w:t xml:space="preserve"> al</w:t>
      </w:r>
      <w:r w:rsidRPr="00136E10">
        <w:rPr>
          <w:b/>
        </w:rPr>
        <w:t xml:space="preserve"> 2</w:t>
      </w:r>
      <w:r w:rsidR="00E65F7A">
        <w:rPr>
          <w:b/>
        </w:rPr>
        <w:t>4</w:t>
      </w:r>
      <w:r w:rsidRPr="00136E10">
        <w:rPr>
          <w:b/>
        </w:rPr>
        <w:t xml:space="preserve"> Settembre </w:t>
      </w:r>
      <w:r w:rsidR="004B129F">
        <w:rPr>
          <w:b/>
        </w:rPr>
        <w:t>202</w:t>
      </w:r>
      <w:r w:rsidR="00E65F7A">
        <w:rPr>
          <w:b/>
        </w:rPr>
        <w:t>1</w:t>
      </w:r>
      <w:r w:rsidRPr="00136E10">
        <w:t xml:space="preserve">, tramite una apposita </w:t>
      </w:r>
      <w:r w:rsidRPr="00136E10">
        <w:rPr>
          <w:b/>
        </w:rPr>
        <w:t>istanza telematica</w:t>
      </w:r>
      <w:r w:rsidR="009E2D66">
        <w:t xml:space="preserve"> direttamente sul portale Esse3.</w:t>
      </w:r>
    </w:p>
    <w:p w14:paraId="768BD4E1" w14:textId="77777777" w:rsidR="00072799" w:rsidRDefault="000224BE" w:rsidP="000224BE">
      <w:pPr>
        <w:pStyle w:val="Titolo2"/>
      </w:pPr>
      <w:bookmarkStart w:id="41" w:name="_Toc42604472"/>
      <w:r>
        <w:t>Requisiti</w:t>
      </w:r>
      <w:bookmarkEnd w:id="41"/>
    </w:p>
    <w:p w14:paraId="768BD4E2" w14:textId="77777777" w:rsidR="00A508E2" w:rsidRPr="00BA60E3" w:rsidRDefault="000224BE" w:rsidP="000224BE">
      <w:r w:rsidRPr="00BA60E3">
        <w:t xml:space="preserve">Nella compilazione sarà richiesto di fornire un’autocertificazione contenente i dati del richiedente e la lista di tutti gli esami sostenuti (anche per i laureati), firmata e redatta ai sensi della normativa sulle autocertificazioni. Tale autocertificazione dovrà essere comprensiva anche dei </w:t>
      </w:r>
      <w:r w:rsidRPr="00BA60E3">
        <w:rPr>
          <w:b/>
        </w:rPr>
        <w:t xml:space="preserve">Settori Scientifico Disciplinari </w:t>
      </w:r>
      <w:r w:rsidRPr="00BA60E3">
        <w:t>per ciascuna attività didattica</w:t>
      </w:r>
      <w:r w:rsidR="00DF7DCA" w:rsidRPr="00BA60E3">
        <w:t>;</w:t>
      </w:r>
      <w:r w:rsidRPr="00BA60E3">
        <w:t xml:space="preserve"> per</w:t>
      </w:r>
      <w:r w:rsidR="00DF7DCA" w:rsidRPr="00BA60E3">
        <w:t xml:space="preserve"> i candidati provenienti da corsi di Laurea erogati secondo</w:t>
      </w:r>
      <w:r w:rsidRPr="00BA60E3">
        <w:t xml:space="preserve"> l’ordinamento </w:t>
      </w:r>
      <w:r w:rsidR="00DF7DCA" w:rsidRPr="00BA60E3">
        <w:t xml:space="preserve">quinquennale ante D.M. 509/99, il possesso dei requisiti sarà accertato tramite valutazione del curriculum da parte del coordinatore di corso. </w:t>
      </w:r>
      <w:r w:rsidRPr="00BA60E3">
        <w:t>Non sono ammesse fotografie di documenti.</w:t>
      </w:r>
    </w:p>
    <w:p w14:paraId="768BD4E3" w14:textId="77777777" w:rsidR="004D2C87" w:rsidRPr="00BA60E3" w:rsidRDefault="004D2C87" w:rsidP="000224BE">
      <w:r w:rsidRPr="00BA60E3">
        <w:t>I candidati con carriere pregresse sostenute con ordinamento estero non potranno autocertificare ma dovranno obbligatoriamente produrre un certificato ufficiale, corredato di traduzione giurata o legalizzata in lingua italiana. Anche in questo caso, il possesso dei requisiti sarà accertato tramite valutazione del curriculum da parte del coordinatore di corso.</w:t>
      </w:r>
    </w:p>
    <w:p w14:paraId="768BD4E4" w14:textId="77777777" w:rsidR="000224BE" w:rsidRDefault="000224BE" w:rsidP="000224BE">
      <w:pPr>
        <w:pStyle w:val="Titolo3"/>
      </w:pPr>
      <w:bookmarkStart w:id="42" w:name="_Toc42604473"/>
      <w:r>
        <w:t xml:space="preserve">Requisiti per l’ammissione al </w:t>
      </w:r>
      <w:r w:rsidR="00CC4C3E">
        <w:t>2°</w:t>
      </w:r>
      <w:r>
        <w:t xml:space="preserve"> anno di corso</w:t>
      </w:r>
      <w:bookmarkEnd w:id="42"/>
    </w:p>
    <w:p w14:paraId="768BD4E5" w14:textId="77777777" w:rsidR="00072799" w:rsidRDefault="00072799" w:rsidP="00072799">
      <w:r>
        <w:t xml:space="preserve">Per il </w:t>
      </w:r>
      <w:r w:rsidR="00CC4C3E">
        <w:rPr>
          <w:b/>
        </w:rPr>
        <w:t>2°</w:t>
      </w:r>
      <w:r w:rsidRPr="00F66C60">
        <w:rPr>
          <w:b/>
        </w:rPr>
        <w:t xml:space="preserve"> anno di corso</w:t>
      </w:r>
      <w:r>
        <w:t xml:space="preserve">, </w:t>
      </w:r>
      <w:r w:rsidR="00886DC9">
        <w:t xml:space="preserve">occorrerà essere in possesso di </w:t>
      </w:r>
      <w:r w:rsidR="00886DC9" w:rsidRPr="00886DC9">
        <w:rPr>
          <w:u w:val="single"/>
        </w:rPr>
        <w:t>almeno 18 CFU</w:t>
      </w:r>
      <w:r w:rsidR="00886DC9">
        <w:rPr>
          <w:u w:val="single"/>
        </w:rPr>
        <w:t xml:space="preserve"> complessivi</w:t>
      </w:r>
      <w:r w:rsidR="00886DC9">
        <w:t xml:space="preserve"> formalmente verbalizzati in un insieme di Settori Scientifico Disciplinari</w:t>
      </w:r>
      <w:r w:rsidR="00AF5CE2">
        <w:t xml:space="preserve"> (detto “paniere”)</w:t>
      </w:r>
      <w:r w:rsidR="007469F1">
        <w:t xml:space="preserve"> indicati nell’Allegato</w:t>
      </w:r>
      <w:r w:rsidR="00886DC9">
        <w:t xml:space="preserve"> 1 al presente Regolamento,</w:t>
      </w:r>
      <w:r>
        <w:t xml:space="preserve"> con le seguenti limitazioni:</w:t>
      </w:r>
    </w:p>
    <w:p w14:paraId="768BD4E6" w14:textId="77777777" w:rsidR="00072799" w:rsidRDefault="00072799" w:rsidP="00F24E45">
      <w:pPr>
        <w:pStyle w:val="Paragrafoelenco"/>
        <w:numPr>
          <w:ilvl w:val="0"/>
          <w:numId w:val="10"/>
        </w:numPr>
        <w:suppressAutoHyphens w:val="0"/>
        <w:spacing w:after="160" w:line="259" w:lineRule="auto"/>
      </w:pPr>
      <w:r>
        <w:t xml:space="preserve">La somma dei CFU </w:t>
      </w:r>
      <w:r w:rsidR="007469F1">
        <w:t>così calcolati</w:t>
      </w:r>
      <w:r>
        <w:t xml:space="preserve"> dovrà essere comunque </w:t>
      </w:r>
      <w:r w:rsidRPr="00072799">
        <w:rPr>
          <w:b/>
        </w:rPr>
        <w:t>non inferiore a 18</w:t>
      </w:r>
      <w:r>
        <w:t xml:space="preserve">; il mancato raggiungimento di tale soglia minima comporterà </w:t>
      </w:r>
      <w:r w:rsidR="00886DC9">
        <w:t>l’esclusione dalla procedura di accesso agli anni successivi</w:t>
      </w:r>
      <w:r>
        <w:t>;</w:t>
      </w:r>
    </w:p>
    <w:p w14:paraId="768BD4E7" w14:textId="77777777" w:rsidR="00AF5CE2" w:rsidRDefault="00072799" w:rsidP="00F24E45">
      <w:pPr>
        <w:pStyle w:val="Paragrafoelenco"/>
        <w:numPr>
          <w:ilvl w:val="0"/>
          <w:numId w:val="10"/>
        </w:numPr>
        <w:suppressAutoHyphens w:val="0"/>
        <w:spacing w:after="160" w:line="259" w:lineRule="auto"/>
      </w:pPr>
      <w:r w:rsidRPr="00AF5CE2">
        <w:t xml:space="preserve">Per ciascun Settore Scientifico-Disciplinare del paniere, è individuato un </w:t>
      </w:r>
      <w:r w:rsidRPr="00AF5CE2">
        <w:rPr>
          <w:b/>
        </w:rPr>
        <w:t>massimo</w:t>
      </w:r>
      <w:r w:rsidR="00886DC9" w:rsidRPr="00AF5CE2">
        <w:t xml:space="preserve"> di CFU (indicati nella colonna “Max”): </w:t>
      </w:r>
      <w:r w:rsidR="00AF5CE2" w:rsidRPr="00AF5CE2">
        <w:t xml:space="preserve">oltre il predetto massimo, i CFU eccedenti in </w:t>
      </w:r>
      <w:r w:rsidR="00886DC9" w:rsidRPr="00AF5CE2">
        <w:t>ciascun SSD</w:t>
      </w:r>
      <w:r w:rsidR="00AF5CE2" w:rsidRPr="00AF5CE2">
        <w:t xml:space="preserve"> non saranno considerati per il calcolo dei requisiti di accesso;</w:t>
      </w:r>
    </w:p>
    <w:p w14:paraId="768BD4E8" w14:textId="77777777" w:rsidR="00072799" w:rsidRPr="00AF5CE2" w:rsidRDefault="00AF5CE2" w:rsidP="00F24E45">
      <w:pPr>
        <w:pStyle w:val="Paragrafoelenco"/>
        <w:numPr>
          <w:ilvl w:val="0"/>
          <w:numId w:val="10"/>
        </w:numPr>
        <w:suppressAutoHyphens w:val="0"/>
        <w:spacing w:after="160" w:line="259" w:lineRule="auto"/>
      </w:pPr>
      <w:r>
        <w:t xml:space="preserve">È previsto un </w:t>
      </w:r>
      <w:r w:rsidRPr="00AF5CE2">
        <w:rPr>
          <w:b/>
        </w:rPr>
        <w:t>b</w:t>
      </w:r>
      <w:r w:rsidR="00072799" w:rsidRPr="00AF5CE2">
        <w:rPr>
          <w:b/>
        </w:rPr>
        <w:t>onus di eccedenza</w:t>
      </w:r>
      <w:r w:rsidRPr="00AF5CE2">
        <w:t>,</w:t>
      </w:r>
      <w:r>
        <w:rPr>
          <w:b/>
        </w:rPr>
        <w:t xml:space="preserve"> </w:t>
      </w:r>
      <w:r>
        <w:t>pari a 12 CFU complessivi, utilizzabile per un unico SSD (consultare il “N.B. sull’utilizzo del bonus)</w:t>
      </w:r>
      <w:r w:rsidR="00072799" w:rsidRPr="00AF5CE2">
        <w:t>. I restanti CFU “eccedenti” non verranno considerati per la procedura di ammissione, ma saranno comunque riconoscibili come crediti sovrannumerari.</w:t>
      </w:r>
    </w:p>
    <w:p w14:paraId="768BD4E9" w14:textId="77777777" w:rsidR="00CC4C3E" w:rsidRDefault="00072799" w:rsidP="00F24E45">
      <w:pPr>
        <w:pStyle w:val="Paragrafoelenco"/>
        <w:numPr>
          <w:ilvl w:val="0"/>
          <w:numId w:val="10"/>
        </w:numPr>
        <w:suppressAutoHyphens w:val="0"/>
        <w:spacing w:after="160" w:line="259" w:lineRule="auto"/>
      </w:pPr>
      <w:r>
        <w:t xml:space="preserve">Nel caso in cui i posti disponibili per ciascun </w:t>
      </w:r>
      <w:r w:rsidR="00D02D90">
        <w:t xml:space="preserve">Corso di Laurea </w:t>
      </w:r>
      <w:r>
        <w:t xml:space="preserve">siano inferiori al numero di richieste, </w:t>
      </w:r>
      <w:r w:rsidRPr="000A2C07">
        <w:t xml:space="preserve">l’ufficio competente redigerà una </w:t>
      </w:r>
      <w:r w:rsidRPr="000A2C07">
        <w:rPr>
          <w:b/>
        </w:rPr>
        <w:t>graduatoria</w:t>
      </w:r>
      <w:r w:rsidRPr="000A2C07">
        <w:t xml:space="preserve"> che verterà sul numero di CFU calcolati ai fini dell’ammissione e</w:t>
      </w:r>
      <w:r w:rsidR="00AF5CE2" w:rsidRPr="000A2C07">
        <w:t xml:space="preserve">, a parità di CFU, sulla media </w:t>
      </w:r>
      <w:r w:rsidRPr="000A2C07">
        <w:t>aritmetica</w:t>
      </w:r>
      <w:r w:rsidR="00AF5CE2" w:rsidRPr="000A2C07">
        <w:t xml:space="preserve"> degli esami sostenuti</w:t>
      </w:r>
      <w:r w:rsidRPr="000A2C07">
        <w:t>.</w:t>
      </w:r>
      <w:r w:rsidR="00DF7DCA" w:rsidRPr="000A2C07">
        <w:t xml:space="preserve"> Per i candidati provenienti da corsi di Laurea erogati secondo l’ordinamento quinquennale ante D.M. 509/99, ai soli fini della predetta graduatoria</w:t>
      </w:r>
      <w:r w:rsidR="00DF7DCA">
        <w:t>, ciascun esame annuale varrà 12 CFU e ciascun esame semestrale varrà 6 CFU.</w:t>
      </w:r>
    </w:p>
    <w:p w14:paraId="768BD4EA" w14:textId="77777777" w:rsidR="00CC4C3E" w:rsidRDefault="00CC4C3E" w:rsidP="00CC4C3E">
      <w:pPr>
        <w:pStyle w:val="Titolo3"/>
      </w:pPr>
      <w:bookmarkStart w:id="43" w:name="_Toc42604474"/>
      <w:r>
        <w:t>Requisiti per l’ammissione al 3° anno di corso</w:t>
      </w:r>
      <w:bookmarkEnd w:id="43"/>
    </w:p>
    <w:p w14:paraId="768BD4EB" w14:textId="77777777" w:rsidR="00CC4C3E" w:rsidRDefault="00CC4C3E" w:rsidP="00CC4C3E">
      <w:r>
        <w:t xml:space="preserve">Per il </w:t>
      </w:r>
      <w:r w:rsidRPr="00CC4C3E">
        <w:rPr>
          <w:b/>
        </w:rPr>
        <w:t>3°</w:t>
      </w:r>
      <w:r w:rsidRPr="00F66C60">
        <w:rPr>
          <w:b/>
        </w:rPr>
        <w:t xml:space="preserve"> anno di corso</w:t>
      </w:r>
      <w:r>
        <w:t xml:space="preserve">, occorrerà essere in possesso di </w:t>
      </w:r>
      <w:r w:rsidRPr="00886DC9">
        <w:rPr>
          <w:u w:val="single"/>
        </w:rPr>
        <w:t xml:space="preserve">almeno </w:t>
      </w:r>
      <w:r w:rsidR="007469F1">
        <w:rPr>
          <w:u w:val="single"/>
        </w:rPr>
        <w:t>42</w:t>
      </w:r>
      <w:r w:rsidRPr="00886DC9">
        <w:rPr>
          <w:u w:val="single"/>
        </w:rPr>
        <w:t xml:space="preserve"> CFU</w:t>
      </w:r>
      <w:r>
        <w:rPr>
          <w:u w:val="single"/>
        </w:rPr>
        <w:t xml:space="preserve"> complessivi</w:t>
      </w:r>
      <w:r>
        <w:t xml:space="preserve"> formalmente verbalizzati in un insieme di Settori Scientifico Disciplinari (detto “paniere”)</w:t>
      </w:r>
      <w:r w:rsidR="007469F1">
        <w:t xml:space="preserve">, diverso per ciascun corso di Laurea; l’Allegato 2 </w:t>
      </w:r>
      <w:r>
        <w:t xml:space="preserve">al presente Regolamento, </w:t>
      </w:r>
      <w:r w:rsidR="007469F1">
        <w:t xml:space="preserve">riporta le tabelle differenziate per ciascun corso di Laurea </w:t>
      </w:r>
      <w:r>
        <w:t>con le seguenti limitazioni:</w:t>
      </w:r>
    </w:p>
    <w:p w14:paraId="768BD4EC" w14:textId="77777777" w:rsidR="007469F1" w:rsidRDefault="00CC4C3E" w:rsidP="00F24E45">
      <w:pPr>
        <w:pStyle w:val="Paragrafoelenco"/>
        <w:numPr>
          <w:ilvl w:val="0"/>
          <w:numId w:val="10"/>
        </w:numPr>
        <w:suppressAutoHyphens w:val="0"/>
        <w:spacing w:after="160" w:line="259" w:lineRule="auto"/>
      </w:pPr>
      <w:r>
        <w:t xml:space="preserve">La somma dei CFU </w:t>
      </w:r>
      <w:r w:rsidR="007469F1">
        <w:t>così calcolati</w:t>
      </w:r>
      <w:r>
        <w:t xml:space="preserve"> dovrà essere comunque </w:t>
      </w:r>
      <w:r w:rsidRPr="007469F1">
        <w:rPr>
          <w:b/>
        </w:rPr>
        <w:t xml:space="preserve">non inferiore a </w:t>
      </w:r>
      <w:r w:rsidR="007469F1" w:rsidRPr="007469F1">
        <w:rPr>
          <w:b/>
        </w:rPr>
        <w:t>42</w:t>
      </w:r>
      <w:r w:rsidR="007469F1">
        <w:t xml:space="preserve">; coloro che non raggiungo tale soglia minima dovranno verificare il possesso dei requisiti di accesso al 2° anno secondo le indicazioni del precedente paragrafo; </w:t>
      </w:r>
    </w:p>
    <w:p w14:paraId="768BD4ED" w14:textId="77777777" w:rsidR="00CC4C3E" w:rsidRDefault="00CC4C3E" w:rsidP="00F24E45">
      <w:pPr>
        <w:pStyle w:val="Paragrafoelenco"/>
        <w:numPr>
          <w:ilvl w:val="0"/>
          <w:numId w:val="10"/>
        </w:numPr>
        <w:suppressAutoHyphens w:val="0"/>
        <w:spacing w:after="160" w:line="259" w:lineRule="auto"/>
      </w:pPr>
      <w:r w:rsidRPr="00AF5CE2">
        <w:t xml:space="preserve">Per ciascun Settore Scientifico-Disciplinare del paniere, è individuato un </w:t>
      </w:r>
      <w:r w:rsidRPr="007469F1">
        <w:rPr>
          <w:b/>
        </w:rPr>
        <w:t>massimo</w:t>
      </w:r>
      <w:r w:rsidRPr="00AF5CE2">
        <w:t xml:space="preserve"> di CFU (indicati nella colonna “Max”): oltre il predetto massimo, i CFU eccedenti in ciascun SSD non saranno considerati per il calcolo dei requisiti di accesso;</w:t>
      </w:r>
    </w:p>
    <w:p w14:paraId="768BD4EE" w14:textId="77777777" w:rsidR="00CC4C3E" w:rsidRPr="00AF5CE2" w:rsidRDefault="00CC4C3E" w:rsidP="00F24E45">
      <w:pPr>
        <w:pStyle w:val="Paragrafoelenco"/>
        <w:numPr>
          <w:ilvl w:val="0"/>
          <w:numId w:val="10"/>
        </w:numPr>
        <w:suppressAutoHyphens w:val="0"/>
        <w:spacing w:after="160" w:line="259" w:lineRule="auto"/>
      </w:pPr>
      <w:r>
        <w:t xml:space="preserve">È previsto un </w:t>
      </w:r>
      <w:r w:rsidRPr="00AF5CE2">
        <w:rPr>
          <w:b/>
        </w:rPr>
        <w:t>bonus di eccedenza</w:t>
      </w:r>
      <w:r w:rsidRPr="00AF5CE2">
        <w:t>,</w:t>
      </w:r>
      <w:r>
        <w:rPr>
          <w:b/>
        </w:rPr>
        <w:t xml:space="preserve"> </w:t>
      </w:r>
      <w:r>
        <w:t>pari a 12 CFU complessivi, utilizzabile per un unico SSD (consultare il “N.B. sull’utilizzo del bonus)</w:t>
      </w:r>
      <w:r w:rsidRPr="00AF5CE2">
        <w:t>. I restanti CFU “eccedenti” non verranno considerati per la procedura di ammissione, ma saranno comunque riconoscibili come crediti sovrannumerari.</w:t>
      </w:r>
    </w:p>
    <w:p w14:paraId="768BD4EF" w14:textId="77777777" w:rsidR="00CC4C3E" w:rsidRPr="000A2C07" w:rsidRDefault="00CC4C3E" w:rsidP="00F24E45">
      <w:pPr>
        <w:pStyle w:val="Paragrafoelenco"/>
        <w:numPr>
          <w:ilvl w:val="0"/>
          <w:numId w:val="10"/>
        </w:numPr>
        <w:suppressAutoHyphens w:val="0"/>
        <w:spacing w:after="160" w:line="259" w:lineRule="auto"/>
      </w:pPr>
      <w:r>
        <w:t>Nel caso in cui i p</w:t>
      </w:r>
      <w:r w:rsidR="00D02D90">
        <w:t>osti disponibili per ciascun Corso di Laurea</w:t>
      </w:r>
      <w:r>
        <w:t xml:space="preserve"> siano inferiori al numero di richieste, l’ufficio competente redigerà una </w:t>
      </w:r>
      <w:r w:rsidRPr="00AF5CE2">
        <w:rPr>
          <w:b/>
        </w:rPr>
        <w:t>graduatoria</w:t>
      </w:r>
      <w:r>
        <w:t xml:space="preserve"> che verterà sul numero di CFU calcolati ai fini dell’ammissione e, a parità di CFU, sulla media aritmetica degli esami sostenuti.</w:t>
      </w:r>
      <w:r w:rsidR="00DF7DCA">
        <w:t xml:space="preserve"> Per i candidati </w:t>
      </w:r>
      <w:r w:rsidR="00DF7DCA" w:rsidRPr="000A2C07">
        <w:t>provenienti da corsi di Laurea erogati secondo l’ordinamento quinquennale ante D.M. 509/99, ai soli fini della predetta graduatoria, ciascun esame annuale varrà 12 CFU e ciascun esame semestrale varrà 6 CFU.</w:t>
      </w:r>
    </w:p>
    <w:p w14:paraId="768BD4F0" w14:textId="77777777" w:rsidR="00CC4C3E" w:rsidRPr="000A2C07" w:rsidRDefault="00CC4C3E" w:rsidP="00CC4C3E">
      <w:pPr>
        <w:pStyle w:val="Titolo2"/>
      </w:pPr>
      <w:bookmarkStart w:id="44" w:name="_Toc42604475"/>
      <w:r w:rsidRPr="000A2C07">
        <w:t>Modalità di manifestazione dell’interesse</w:t>
      </w:r>
      <w:bookmarkEnd w:id="44"/>
    </w:p>
    <w:p w14:paraId="768BD4F1" w14:textId="77777777" w:rsidR="004D2C87" w:rsidRPr="000A2C07" w:rsidRDefault="004D2C87" w:rsidP="00CC4C3E">
      <w:r w:rsidRPr="000A2C07">
        <w:t xml:space="preserve">Il Politecnico di Bari comunicherà tramite avviso pubblicato sul sito </w:t>
      </w:r>
      <w:hyperlink r:id="rId23" w:history="1">
        <w:r w:rsidRPr="000A2C07">
          <w:rPr>
            <w:rStyle w:val="Collegamentoipertestuale"/>
          </w:rPr>
          <w:t>www.poliba.it</w:t>
        </w:r>
      </w:hyperlink>
      <w:r w:rsidRPr="000A2C07">
        <w:t xml:space="preserve"> le modalità di inoltro della richiesta di partecipazione alla procedura. La richiesta sarà dematerializzata, quindi non sarà necessario consegnare alcun documento in forma cartacea. </w:t>
      </w:r>
    </w:p>
    <w:p w14:paraId="768BD4F2" w14:textId="77777777" w:rsidR="00444D6B" w:rsidRPr="000A2C07" w:rsidRDefault="00444D6B" w:rsidP="00CC4C3E">
      <w:r w:rsidRPr="000A2C07">
        <w:t>La procedura richiederà l’upload in formato elettronico dei seguenti documenti:</w:t>
      </w:r>
    </w:p>
    <w:p w14:paraId="768BD4F3" w14:textId="69EA5EBF" w:rsidR="00444D6B" w:rsidRPr="000A2C07" w:rsidRDefault="00444D6B" w:rsidP="00F24E45">
      <w:pPr>
        <w:pStyle w:val="Paragrafoelenco"/>
        <w:numPr>
          <w:ilvl w:val="0"/>
          <w:numId w:val="2"/>
        </w:numPr>
      </w:pPr>
      <w:r w:rsidRPr="000A2C07">
        <w:t xml:space="preserve">Autocertificazione carriera pregressa firmata, redatta sul modulo che il Politecnico renderà disponibile nell’avviso riguardante le istruzioni per la procedura; tale autocertificazione </w:t>
      </w:r>
      <w:r w:rsidR="0001371A" w:rsidRPr="00A75553">
        <w:t xml:space="preserve">sarà </w:t>
      </w:r>
      <w:r w:rsidR="001A5315" w:rsidRPr="00A75553">
        <w:t>oggetto di  controllo</w:t>
      </w:r>
      <w:r w:rsidRPr="00A75553">
        <w:t xml:space="preserve"> </w:t>
      </w:r>
      <w:r w:rsidR="001A5315" w:rsidRPr="00A75553">
        <w:t>sulla</w:t>
      </w:r>
      <w:r w:rsidRPr="00A75553">
        <w:t xml:space="preserve"> veridicità da parte del Politecnico di Bari, ai sensi della normativa sulle dichiarazioni sostitutive; nel caso </w:t>
      </w:r>
      <w:r w:rsidRPr="000A2C07">
        <w:t>di qualifiche universitarie conseguite con ordinamento estero il candidato dovrà allegare un certificato ufficiale in lingua italiana;</w:t>
      </w:r>
    </w:p>
    <w:p w14:paraId="768BD4F4" w14:textId="77777777" w:rsidR="00444D6B" w:rsidRPr="000A2C07" w:rsidRDefault="00444D6B" w:rsidP="00F24E45">
      <w:pPr>
        <w:pStyle w:val="Paragrafoelenco"/>
        <w:numPr>
          <w:ilvl w:val="0"/>
          <w:numId w:val="2"/>
        </w:numPr>
      </w:pPr>
      <w:r w:rsidRPr="000A2C07">
        <w:t>Documento di riconoscimento in corso di validità.</w:t>
      </w:r>
    </w:p>
    <w:p w14:paraId="768BD4F5" w14:textId="77777777" w:rsidR="00444D6B" w:rsidRPr="000A2C07" w:rsidRDefault="00444D6B" w:rsidP="00444D6B">
      <w:r w:rsidRPr="000A2C07">
        <w:t xml:space="preserve">Eventuali integrazioni alla documentazione qui indicata </w:t>
      </w:r>
      <w:r w:rsidR="007013CA" w:rsidRPr="000A2C07">
        <w:t>saranno indicate nell’avviso relativo alle istruzioni per la procedura.</w:t>
      </w:r>
      <w:r w:rsidRPr="000A2C07">
        <w:t xml:space="preserve"> </w:t>
      </w:r>
    </w:p>
    <w:p w14:paraId="768BD4F6" w14:textId="77777777" w:rsidR="004D2C87" w:rsidRPr="000A2C07" w:rsidRDefault="004D2C87" w:rsidP="00CC4C3E">
      <w:r w:rsidRPr="000A2C07">
        <w:t>La richiesta di partecipazione non costituisce iscrizione al Politecnico, ma ha valore di manifestazione di interesse all’iscrizione: il candidato dovrà, infatti:</w:t>
      </w:r>
    </w:p>
    <w:p w14:paraId="768BD4F7" w14:textId="77777777" w:rsidR="00444D6B" w:rsidRPr="000A2C07" w:rsidRDefault="004D2C87" w:rsidP="00F24E45">
      <w:pPr>
        <w:pStyle w:val="Paragrafoelenco"/>
        <w:numPr>
          <w:ilvl w:val="0"/>
          <w:numId w:val="2"/>
        </w:numPr>
      </w:pPr>
      <w:r w:rsidRPr="000A2C07">
        <w:t>Essere</w:t>
      </w:r>
      <w:r w:rsidR="00444D6B" w:rsidRPr="000A2C07">
        <w:t xml:space="preserve"> dichiarato idoneo alla procedura sulla base del possesso dei requisiti di accesso indicati al precedente paragrafo;</w:t>
      </w:r>
      <w:r w:rsidRPr="000A2C07">
        <w:t xml:space="preserve"> </w:t>
      </w:r>
    </w:p>
    <w:p w14:paraId="768BD4F8" w14:textId="77777777" w:rsidR="00444D6B" w:rsidRPr="000A2C07" w:rsidRDefault="00444D6B" w:rsidP="00F24E45">
      <w:pPr>
        <w:pStyle w:val="Paragrafoelenco"/>
        <w:numPr>
          <w:ilvl w:val="0"/>
          <w:numId w:val="2"/>
        </w:numPr>
      </w:pPr>
      <w:r w:rsidRPr="000A2C07">
        <w:t>Collocarsi in posizione utile all’ammissione, entro il numero di posti disponibili per l’anno di corso e per il corso di Laurea per il quale ha manifestato l’interesse;</w:t>
      </w:r>
    </w:p>
    <w:p w14:paraId="768BD4F9" w14:textId="77777777" w:rsidR="00444D6B" w:rsidRPr="000A2C07" w:rsidRDefault="00444D6B" w:rsidP="007469F1">
      <w:r w:rsidRPr="000A2C07">
        <w:t>La compilazione della manifestazione di interesse, nel caso di successiva ammissione, vincola il candidato al completamento dell’immatricolazione.</w:t>
      </w:r>
    </w:p>
    <w:p w14:paraId="768BD4FA" w14:textId="77777777" w:rsidR="007013CA" w:rsidRPr="000A2C07" w:rsidRDefault="00444D6B" w:rsidP="007013CA">
      <w:r w:rsidRPr="000A2C07">
        <w:t xml:space="preserve">Sarà possibile manifestare l’interesse per un solo Corso di Laurea, denominato preferenza, che sarà vincolante per l’immatricolazione in caso di ammissione. </w:t>
      </w:r>
    </w:p>
    <w:p w14:paraId="768BD4FB" w14:textId="77777777" w:rsidR="00CC4C3E" w:rsidRPr="000A2C07" w:rsidRDefault="00CC4C3E" w:rsidP="00CC4C3E">
      <w:pPr>
        <w:pStyle w:val="Titolo2"/>
      </w:pPr>
      <w:bookmarkStart w:id="45" w:name="_Toc42604476"/>
      <w:r w:rsidRPr="000A2C07">
        <w:t>Obblighi dei vincitori</w:t>
      </w:r>
      <w:bookmarkEnd w:id="45"/>
    </w:p>
    <w:p w14:paraId="768BD4FC" w14:textId="77777777" w:rsidR="00F64F4D" w:rsidRPr="000A2C07" w:rsidRDefault="00CC4C3E" w:rsidP="00F64F4D">
      <w:r w:rsidRPr="000A2C07">
        <w:t xml:space="preserve">Tutti gli studenti </w:t>
      </w:r>
      <w:r w:rsidRPr="000A2C07">
        <w:rPr>
          <w:i/>
        </w:rPr>
        <w:t>ammessi</w:t>
      </w:r>
      <w:r w:rsidRPr="000A2C07">
        <w:t xml:space="preserve"> tramite la presente procedura sono tenuti ad osservare le seguenti prescrizioni:</w:t>
      </w:r>
    </w:p>
    <w:p w14:paraId="768BD4FD" w14:textId="77777777" w:rsidR="00CC4C3E" w:rsidRPr="000A2C07" w:rsidRDefault="00CC4C3E" w:rsidP="00F24E45">
      <w:pPr>
        <w:pStyle w:val="Paragrafoelenco"/>
        <w:numPr>
          <w:ilvl w:val="0"/>
          <w:numId w:val="11"/>
        </w:numPr>
      </w:pPr>
      <w:r w:rsidRPr="000A2C07">
        <w:t>Registrarsi al portale Esse3 del Politecnico di Bari (se non</w:t>
      </w:r>
      <w:r w:rsidR="00F64F4D" w:rsidRPr="000A2C07">
        <w:t xml:space="preserve"> ancora</w:t>
      </w:r>
      <w:r w:rsidRPr="000A2C07">
        <w:t xml:space="preserve"> registrati);</w:t>
      </w:r>
    </w:p>
    <w:p w14:paraId="768BD4FE" w14:textId="77777777" w:rsidR="00F64F4D" w:rsidRPr="000A2C07" w:rsidRDefault="00F64F4D" w:rsidP="00F24E45">
      <w:pPr>
        <w:pStyle w:val="Paragrafoelenco"/>
        <w:numPr>
          <w:ilvl w:val="0"/>
          <w:numId w:val="11"/>
        </w:numPr>
      </w:pPr>
      <w:r w:rsidRPr="000A2C07">
        <w:t>Verificare le istruzioni per l’immatricolazione che il Politecnico comunicherà tramite avviso pubblicato sul sito www.poliba.it</w:t>
      </w:r>
    </w:p>
    <w:p w14:paraId="768BD500" w14:textId="0BC18549" w:rsidR="00CC4C3E" w:rsidRDefault="00F64F4D" w:rsidP="00F92FD6">
      <w:pPr>
        <w:pStyle w:val="Paragrafoelenco"/>
        <w:numPr>
          <w:ilvl w:val="0"/>
          <w:numId w:val="11"/>
        </w:numPr>
      </w:pPr>
      <w:r w:rsidRPr="000A2C07">
        <w:t>Procedere al completamento dell’immatricolazione nei termini indicati dall’Ufficio</w:t>
      </w:r>
      <w:bookmarkStart w:id="46" w:name="_Toc42604477"/>
      <w:r w:rsidR="00E65F7A">
        <w:t>.</w:t>
      </w:r>
      <w:bookmarkEnd w:id="46"/>
    </w:p>
    <w:p w14:paraId="3F9BCCDA" w14:textId="77777777" w:rsidR="00DC2F58" w:rsidRDefault="00136E10" w:rsidP="003A543F">
      <w:r w:rsidRPr="00136E10">
        <w:t xml:space="preserve">L’effettivo </w:t>
      </w:r>
      <w:r w:rsidRPr="00136E10">
        <w:rPr>
          <w:b/>
        </w:rPr>
        <w:t>riconoscimento dei CFU</w:t>
      </w:r>
      <w:r w:rsidRPr="00136E10">
        <w:t xml:space="preserve"> nella nuova carriera verrà deliberato dal Dipartimento, </w:t>
      </w:r>
      <w:r w:rsidR="00B83D6F">
        <w:t xml:space="preserve">a seguito di una </w:t>
      </w:r>
      <w:r w:rsidR="00B83D6F" w:rsidRPr="00CC4C3E">
        <w:t>istanza di riconoscimento CFU che lo studente</w:t>
      </w:r>
      <w:r w:rsidR="00CC4C3E">
        <w:t>, dopo l’ammissione e dopo la formalizzazione dell’immatricolazione,</w:t>
      </w:r>
      <w:r w:rsidR="00B83D6F" w:rsidRPr="00CC4C3E">
        <w:t xml:space="preserve"> avrà cura di presentare tramite il sistema dematerializzato di conferimento delle </w:t>
      </w:r>
      <w:r w:rsidR="00DC2F58">
        <w:t>pratiche studenti D.E.P.A.S.A.S.</w:t>
      </w:r>
    </w:p>
    <w:p w14:paraId="768BD501" w14:textId="6810BEC2" w:rsidR="003A543F" w:rsidRPr="00DC2F58" w:rsidRDefault="00DF7DCA" w:rsidP="003A543F">
      <w:r>
        <w:t xml:space="preserve">L’Ufficio Concorsi, Immatricolazioni, Iscrizioni ed Elaborazione e Innovazione Procedure di Settore procederà al </w:t>
      </w:r>
      <w:r w:rsidRPr="003A543F">
        <w:rPr>
          <w:b/>
        </w:rPr>
        <w:t>riconoscimento</w:t>
      </w:r>
      <w:r w:rsidR="003A543F" w:rsidRPr="003A543F">
        <w:rPr>
          <w:szCs w:val="22"/>
        </w:rPr>
        <w:t> </w:t>
      </w:r>
      <w:r w:rsidR="003A543F" w:rsidRPr="003A543F">
        <w:rPr>
          <w:b/>
          <w:bCs/>
          <w:szCs w:val="22"/>
        </w:rPr>
        <w:t>automatico</w:t>
      </w:r>
      <w:r w:rsidR="003A543F" w:rsidRPr="003A543F">
        <w:rPr>
          <w:szCs w:val="22"/>
        </w:rPr>
        <w:t> (senza richiesta dello studente) delle </w:t>
      </w:r>
      <w:r w:rsidR="003A543F" w:rsidRPr="003A543F">
        <w:rPr>
          <w:b/>
          <w:bCs/>
          <w:szCs w:val="22"/>
          <w:u w:val="single"/>
        </w:rPr>
        <w:t>attività didattiche comuni</w:t>
      </w:r>
      <w:r w:rsidR="003A543F" w:rsidRPr="003A543F">
        <w:rPr>
          <w:b/>
          <w:bCs/>
          <w:szCs w:val="22"/>
        </w:rPr>
        <w:t xml:space="preserve"> </w:t>
      </w:r>
      <w:r w:rsidR="003A543F">
        <w:rPr>
          <w:bCs/>
          <w:szCs w:val="22"/>
        </w:rPr>
        <w:t>erogate dal Politecnico di Bari e contraddistinte dai seguenti codici:</w:t>
      </w:r>
    </w:p>
    <w:p w14:paraId="768BD502" w14:textId="77777777" w:rsidR="003A543F" w:rsidRPr="003A543F" w:rsidRDefault="003A543F" w:rsidP="00F24E45">
      <w:pPr>
        <w:numPr>
          <w:ilvl w:val="0"/>
          <w:numId w:val="13"/>
        </w:numPr>
        <w:spacing w:after="0"/>
        <w:rPr>
          <w:szCs w:val="22"/>
        </w:rPr>
      </w:pPr>
      <w:r w:rsidRPr="003A543F">
        <w:rPr>
          <w:szCs w:val="22"/>
        </w:rPr>
        <w:t>4000MATBA</w:t>
      </w:r>
    </w:p>
    <w:p w14:paraId="768BD503" w14:textId="77777777" w:rsidR="003A543F" w:rsidRPr="003A543F" w:rsidRDefault="003A543F" w:rsidP="00F24E45">
      <w:pPr>
        <w:numPr>
          <w:ilvl w:val="0"/>
          <w:numId w:val="13"/>
        </w:numPr>
        <w:spacing w:after="0"/>
        <w:rPr>
          <w:szCs w:val="22"/>
        </w:rPr>
      </w:pPr>
      <w:r w:rsidRPr="003A543F">
        <w:rPr>
          <w:szCs w:val="22"/>
        </w:rPr>
        <w:t>4000CHIBA</w:t>
      </w:r>
    </w:p>
    <w:p w14:paraId="768BD504" w14:textId="77777777" w:rsidR="003A543F" w:rsidRPr="003A543F" w:rsidRDefault="003A543F" w:rsidP="00F24E45">
      <w:pPr>
        <w:numPr>
          <w:ilvl w:val="0"/>
          <w:numId w:val="13"/>
        </w:numPr>
        <w:spacing w:after="0"/>
        <w:rPr>
          <w:szCs w:val="22"/>
        </w:rPr>
      </w:pPr>
      <w:r w:rsidRPr="003A543F">
        <w:rPr>
          <w:szCs w:val="22"/>
        </w:rPr>
        <w:t>4000ECORBA</w:t>
      </w:r>
    </w:p>
    <w:p w14:paraId="768BD505" w14:textId="77777777" w:rsidR="003A543F" w:rsidRPr="003A543F" w:rsidRDefault="003A543F" w:rsidP="00F24E45">
      <w:pPr>
        <w:numPr>
          <w:ilvl w:val="0"/>
          <w:numId w:val="13"/>
        </w:numPr>
        <w:spacing w:after="0"/>
        <w:rPr>
          <w:szCs w:val="22"/>
        </w:rPr>
      </w:pPr>
      <w:r w:rsidRPr="003A543F">
        <w:rPr>
          <w:szCs w:val="22"/>
        </w:rPr>
        <w:t>4000FISBA</w:t>
      </w:r>
    </w:p>
    <w:p w14:paraId="768BD506" w14:textId="77777777" w:rsidR="003A543F" w:rsidRPr="003A543F" w:rsidRDefault="003A543F" w:rsidP="00F24E45">
      <w:pPr>
        <w:numPr>
          <w:ilvl w:val="0"/>
          <w:numId w:val="13"/>
        </w:numPr>
        <w:spacing w:after="0"/>
        <w:rPr>
          <w:szCs w:val="22"/>
        </w:rPr>
      </w:pPr>
      <w:r w:rsidRPr="003A543F">
        <w:rPr>
          <w:szCs w:val="22"/>
        </w:rPr>
        <w:t>4000GALBA</w:t>
      </w:r>
    </w:p>
    <w:p w14:paraId="768BD507" w14:textId="77777777" w:rsidR="003A543F" w:rsidRDefault="003A543F" w:rsidP="00F24E45">
      <w:pPr>
        <w:numPr>
          <w:ilvl w:val="0"/>
          <w:numId w:val="13"/>
        </w:numPr>
        <w:spacing w:after="0"/>
        <w:rPr>
          <w:szCs w:val="22"/>
        </w:rPr>
      </w:pPr>
      <w:r w:rsidRPr="003A543F">
        <w:rPr>
          <w:szCs w:val="22"/>
        </w:rPr>
        <w:t>4000INFBA</w:t>
      </w:r>
    </w:p>
    <w:p w14:paraId="768BD508" w14:textId="77777777" w:rsidR="003A543F" w:rsidRPr="003A543F" w:rsidRDefault="003A543F" w:rsidP="003A543F">
      <w:pPr>
        <w:spacing w:after="0"/>
        <w:rPr>
          <w:szCs w:val="22"/>
        </w:rPr>
      </w:pPr>
    </w:p>
    <w:p w14:paraId="768BD509" w14:textId="77777777" w:rsidR="00B83D6F" w:rsidRDefault="00DF7DCA" w:rsidP="003A543F">
      <w:pPr>
        <w:pStyle w:val="Titolo2"/>
      </w:pPr>
      <w:bookmarkStart w:id="47" w:name="_Toc42604478"/>
      <w:r>
        <w:t>Precisazioni</w:t>
      </w:r>
      <w:bookmarkEnd w:id="47"/>
      <w:r>
        <w:t xml:space="preserve"> </w:t>
      </w:r>
    </w:p>
    <w:p w14:paraId="768BD50A" w14:textId="764C45CC" w:rsidR="00DF7DCA" w:rsidRPr="007013CA" w:rsidRDefault="007013CA" w:rsidP="003A543F">
      <w:r>
        <w:t xml:space="preserve">Si precisa che i candidati che ottengono l’ammissione agli anni successivi di un Corso di Laurea </w:t>
      </w:r>
      <w:r w:rsidR="001A5315">
        <w:rPr>
          <w:color w:val="FF0000"/>
        </w:rPr>
        <w:t>T</w:t>
      </w:r>
      <w:r>
        <w:t xml:space="preserve">riennale in Ingegneria ai sensi del presente Regolamento </w:t>
      </w:r>
      <w:r w:rsidRPr="007013CA">
        <w:rPr>
          <w:i/>
        </w:rPr>
        <w:t xml:space="preserve">non </w:t>
      </w:r>
      <w:r w:rsidRPr="007013CA">
        <w:rPr>
          <w:i/>
          <w:iCs/>
        </w:rPr>
        <w:t xml:space="preserve">potranno più verbalizzare esami </w:t>
      </w:r>
      <w:r>
        <w:rPr>
          <w:i/>
          <w:iCs/>
        </w:rPr>
        <w:t xml:space="preserve">relativi alla carriera </w:t>
      </w:r>
      <w:r w:rsidRPr="007013CA">
        <w:rPr>
          <w:i/>
          <w:iCs/>
        </w:rPr>
        <w:t>di provenienza; potranno verbalizzare il s</w:t>
      </w:r>
      <w:r>
        <w:rPr>
          <w:i/>
          <w:iCs/>
        </w:rPr>
        <w:t>uperamento degli esami nella nuova carriera</w:t>
      </w:r>
      <w:r w:rsidRPr="007013CA">
        <w:rPr>
          <w:i/>
          <w:iCs/>
        </w:rPr>
        <w:t xml:space="preserve"> a partire da Gennaio 20</w:t>
      </w:r>
      <w:r>
        <w:rPr>
          <w:i/>
          <w:iCs/>
        </w:rPr>
        <w:t>2</w:t>
      </w:r>
      <w:r w:rsidR="00E65F7A">
        <w:rPr>
          <w:i/>
          <w:iCs/>
        </w:rPr>
        <w:t>2</w:t>
      </w:r>
      <w:r w:rsidRPr="007013CA">
        <w:rPr>
          <w:i/>
          <w:iCs/>
        </w:rPr>
        <w:t>.</w:t>
      </w:r>
    </w:p>
    <w:p w14:paraId="768BD50B" w14:textId="77777777" w:rsidR="007013CA" w:rsidRDefault="007013CA" w:rsidP="003A543F">
      <w:r>
        <w:t>Tutti i candidati sono ammessi con riserva sino all’accertamento dei requisiti prescritti che il Politecnico di Bari può effettuare in qualunque momento ed anche successivamente all’avvio dei corsi, ai sensi dell’art.43 del T.U. n.445/2000. Può essere disposta l’esclusione in qualsiasi momento con provvedimento motivato.</w:t>
      </w:r>
    </w:p>
    <w:p w14:paraId="768BD50C" w14:textId="77777777" w:rsidR="00B83D6F" w:rsidRDefault="00B83D6F" w:rsidP="00136E10">
      <w:pPr>
        <w:spacing w:after="0"/>
        <w:rPr>
          <w:rFonts w:ascii="Helvetica" w:hAnsi="Helvetica"/>
          <w:b/>
          <w:bCs/>
          <w:szCs w:val="22"/>
        </w:rPr>
      </w:pPr>
      <w:bookmarkStart w:id="48" w:name="_Toc474478887"/>
    </w:p>
    <w:p w14:paraId="768BD510" w14:textId="77777777" w:rsidR="00136E10" w:rsidRPr="00136E10" w:rsidRDefault="00136E10" w:rsidP="00D836D6">
      <w:pPr>
        <w:pStyle w:val="Titolo1"/>
      </w:pPr>
      <w:bookmarkStart w:id="49" w:name="_Toc474478888"/>
      <w:bookmarkStart w:id="50" w:name="_Toc42604479"/>
      <w:bookmarkEnd w:id="48"/>
      <w:r w:rsidRPr="00136E10">
        <w:t>TRATTAMENTO DEI DATI PERSONALI</w:t>
      </w:r>
      <w:bookmarkEnd w:id="49"/>
      <w:bookmarkEnd w:id="50"/>
    </w:p>
    <w:p w14:paraId="768BD511" w14:textId="77777777" w:rsidR="00F057E1" w:rsidRPr="000D7E6E" w:rsidRDefault="00F057E1" w:rsidP="00F057E1">
      <w:r w:rsidRPr="000D7E6E">
        <w:t xml:space="preserve">Ai sensi dell’art. 13 del Regolamento (UE) 2016/679, i dati personali forniti dai candidati saranno trattati </w:t>
      </w:r>
      <w:r>
        <w:t>dal Politecnico di Bari</w:t>
      </w:r>
      <w:r w:rsidRPr="000D7E6E">
        <w:t xml:space="preserve"> per le finalità di gestione della prova selettiva.</w:t>
      </w:r>
    </w:p>
    <w:p w14:paraId="768BD512" w14:textId="77777777" w:rsidR="00F057E1" w:rsidRPr="000D7E6E" w:rsidRDefault="00F057E1" w:rsidP="00F057E1">
      <w:r w:rsidRPr="000D7E6E">
        <w:t>Il conferimento di tali dati è obbligatorio ai fini della valutazione dei requisiti di partecipazione, pena l’esclusione dalla prova selettiva.</w:t>
      </w:r>
    </w:p>
    <w:p w14:paraId="768BD513" w14:textId="77777777" w:rsidR="00F057E1" w:rsidRPr="000D7E6E" w:rsidRDefault="00F057E1" w:rsidP="00F057E1">
      <w:r w:rsidRPr="000D7E6E">
        <w:t xml:space="preserve">Ai candidati sono riconosciuti i diritti di cui agli art. 15-18 del citato Regolamento, in particolare, il diritto di accedere ai propri dati personali, di chiederne la rettifica, l’integrazione e la cancellazione, nonché di ottenere la limitazione del trattamento, rivolgendo le richieste </w:t>
      </w:r>
      <w:r>
        <w:t xml:space="preserve">al Politecnico di Bari via </w:t>
      </w:r>
      <w:r w:rsidRPr="000D7E6E">
        <w:t xml:space="preserve">mail all’indirizzo: </w:t>
      </w:r>
      <w:hyperlink r:id="rId24" w:history="1">
        <w:r w:rsidRPr="006A2096">
          <w:rPr>
            <w:rStyle w:val="Collegamentoipertestuale"/>
            <w:color w:val="222222"/>
            <w:szCs w:val="22"/>
          </w:rPr>
          <w:t>rpd@poliba.it</w:t>
        </w:r>
      </w:hyperlink>
      <w:r>
        <w:rPr>
          <w:rFonts w:ascii="Arial" w:hAnsi="Arial"/>
          <w:color w:val="555555"/>
          <w:sz w:val="21"/>
          <w:szCs w:val="21"/>
        </w:rPr>
        <w:t>.,</w:t>
      </w:r>
    </w:p>
    <w:p w14:paraId="768BD514" w14:textId="77777777" w:rsidR="00136E10" w:rsidRPr="00136E10" w:rsidRDefault="00136E10" w:rsidP="00B2246B">
      <w:r w:rsidRPr="00136E10">
        <w:br w:type="page"/>
      </w:r>
    </w:p>
    <w:p w14:paraId="768BD515" w14:textId="77777777" w:rsidR="006A2096" w:rsidRDefault="006A2096" w:rsidP="00B2246B">
      <w:pPr>
        <w:pStyle w:val="Titolo1"/>
      </w:pPr>
      <w:bookmarkStart w:id="51" w:name="_Toc42604480"/>
      <w:bookmarkStart w:id="52" w:name="_Toc474478889"/>
      <w:r>
        <w:t>ALLEGATO 1</w:t>
      </w:r>
      <w:bookmarkEnd w:id="51"/>
    </w:p>
    <w:p w14:paraId="768BD516" w14:textId="77777777" w:rsidR="00136E10" w:rsidRPr="00136E10" w:rsidRDefault="00136E10" w:rsidP="00B2246B">
      <w:pPr>
        <w:pStyle w:val="Titolo1"/>
      </w:pPr>
      <w:bookmarkStart w:id="53" w:name="_Toc42604481"/>
      <w:r w:rsidRPr="00136E10">
        <w:t>CONTENUTI DELLE PROVE ANTICIPATE E STANDARD</w:t>
      </w:r>
      <w:bookmarkEnd w:id="52"/>
      <w:bookmarkEnd w:id="53"/>
    </w:p>
    <w:p w14:paraId="768BD517" w14:textId="77777777" w:rsidR="00136E10" w:rsidRPr="00136E10" w:rsidRDefault="00136E10" w:rsidP="00B2246B">
      <w:pPr>
        <w:rPr>
          <w:b/>
        </w:rPr>
      </w:pPr>
      <w:r w:rsidRPr="00136E10">
        <w:rPr>
          <w:b/>
        </w:rPr>
        <w:t>CENNI DI LOGICA</w:t>
      </w:r>
    </w:p>
    <w:p w14:paraId="768BD518" w14:textId="77777777" w:rsidR="00136E10" w:rsidRPr="00136E10" w:rsidRDefault="00136E10" w:rsidP="006A2096">
      <w:pPr>
        <w:spacing w:after="120"/>
      </w:pPr>
      <w:r w:rsidRPr="00136E10">
        <w:t>Postulati (assiomi), teoremi, definizioni. Ipotesi e tesi in un teorema.</w:t>
      </w:r>
    </w:p>
    <w:p w14:paraId="768BD519" w14:textId="77777777" w:rsidR="00136E10" w:rsidRPr="00136E10" w:rsidRDefault="00136E10" w:rsidP="006A2096">
      <w:pPr>
        <w:spacing w:after="120"/>
      </w:pPr>
      <w:r w:rsidRPr="00136E10">
        <w:t>Predicati o proprietà, proposizioni o enunciati, negazione. Tautologia, contraddizione. Dimostrazioni (dirette, indirette, per assurdo). Implicazione logica e inclusione insiemistica. Insiemi definiti da proprietà.</w:t>
      </w:r>
    </w:p>
    <w:p w14:paraId="768BD51A" w14:textId="77777777" w:rsidR="00136E10" w:rsidRPr="00136E10" w:rsidRDefault="00136E10" w:rsidP="00B2246B">
      <w:pPr>
        <w:rPr>
          <w:b/>
        </w:rPr>
      </w:pPr>
      <w:r w:rsidRPr="00136E10">
        <w:rPr>
          <w:b/>
        </w:rPr>
        <w:t>TEORIA DEGLI INSIEMI</w:t>
      </w:r>
    </w:p>
    <w:p w14:paraId="768BD51B" w14:textId="77777777" w:rsidR="00136E10" w:rsidRPr="00136E10" w:rsidRDefault="00136E10" w:rsidP="006A2096">
      <w:pPr>
        <w:spacing w:after="120"/>
      </w:pPr>
      <w:r w:rsidRPr="00136E10">
        <w:t>Terminologia e notazioni. Insiemi finiti, infiniti, numerabili. Sottoinsiemi. Insiemi numerici, intervalli. Operazioni tra insiemi: unione, intersezione, differenza. Prodotto cartesiano e relazioni. Relazioni di equivalenza, classi di equivalenza.</w:t>
      </w:r>
    </w:p>
    <w:p w14:paraId="768BD51C" w14:textId="77777777" w:rsidR="00136E10" w:rsidRPr="00136E10" w:rsidRDefault="00136E10" w:rsidP="006A2096">
      <w:pPr>
        <w:spacing w:after="120"/>
      </w:pPr>
      <w:r w:rsidRPr="00136E10">
        <w:t>Relazioni d’ordine. Relazioni funzionali e funzioni. Funzioni ingettive, surgettive, bigettive. Composizione di funzioni.</w:t>
      </w:r>
    </w:p>
    <w:p w14:paraId="768BD51D" w14:textId="77777777" w:rsidR="00136E10" w:rsidRPr="00136E10" w:rsidRDefault="00136E10" w:rsidP="00B2246B">
      <w:pPr>
        <w:rPr>
          <w:b/>
        </w:rPr>
      </w:pPr>
      <w:r w:rsidRPr="00136E10">
        <w:rPr>
          <w:b/>
        </w:rPr>
        <w:t>ALGEBRA</w:t>
      </w:r>
    </w:p>
    <w:p w14:paraId="768BD51E" w14:textId="77777777" w:rsidR="00136E10" w:rsidRPr="00136E10" w:rsidRDefault="00136E10" w:rsidP="006A2096">
      <w:pPr>
        <w:spacing w:after="120"/>
      </w:pPr>
      <w:r w:rsidRPr="00136E10">
        <w:t>Espressioni algebriche numeriche e letterali. Proporzioni. Prodotti notevoli. Polinomi e loro fattorizzazione. Risoluzione di equazioni algebriche di primo e secondo grado in una incognita; risoluzione di particolari equazioni algebriche riconducibili ad equazioni di primo grado oppure di secondo grado (reciproche, biquadratiche, ecc.). Annullamento del prodotto per risolvere equazioni. Teorema di Ruffini.</w:t>
      </w:r>
    </w:p>
    <w:p w14:paraId="768BD51F" w14:textId="77777777" w:rsidR="00136E10" w:rsidRPr="00136E10" w:rsidRDefault="00136E10" w:rsidP="006A2096">
      <w:pPr>
        <w:spacing w:after="120"/>
      </w:pPr>
      <w:r w:rsidRPr="00136E10">
        <w:t>La somma ed il prodotto delle soluzioni di una equazione di secondo grado in una incognita in funzione dei coefficienti.</w:t>
      </w:r>
    </w:p>
    <w:p w14:paraId="768BD520" w14:textId="77777777" w:rsidR="00136E10" w:rsidRPr="00136E10" w:rsidRDefault="00136E10" w:rsidP="006A2096">
      <w:pPr>
        <w:spacing w:after="120"/>
      </w:pPr>
      <w:r w:rsidRPr="00136E10">
        <w:t>Scomposizione lineare di un polinomio di secondo grado.</w:t>
      </w:r>
    </w:p>
    <w:p w14:paraId="768BD521" w14:textId="77777777" w:rsidR="00136E10" w:rsidRPr="00136E10" w:rsidRDefault="00136E10" w:rsidP="006A2096">
      <w:pPr>
        <w:spacing w:after="120"/>
      </w:pPr>
      <w:r w:rsidRPr="00136E10">
        <w:t>Risoluzione di equazioni con valore assoluto, di equazioni algebriche fratte, irrazionali in una incognita riconducibili ad equazioni di primo grado oppure di secondo grado.</w:t>
      </w:r>
    </w:p>
    <w:p w14:paraId="768BD522" w14:textId="77777777" w:rsidR="00136E10" w:rsidRPr="00136E10" w:rsidRDefault="00136E10" w:rsidP="006A2096">
      <w:pPr>
        <w:spacing w:after="120"/>
      </w:pPr>
      <w:r w:rsidRPr="00136E10">
        <w:t>Risoluzione di disequazioni riconducibili alle equazioni dette sopra e di semplici disequazioni irrazionali.</w:t>
      </w:r>
    </w:p>
    <w:p w14:paraId="768BD523" w14:textId="77777777" w:rsidR="00136E10" w:rsidRPr="00136E10" w:rsidRDefault="00136E10" w:rsidP="006A2096">
      <w:pPr>
        <w:spacing w:after="120"/>
      </w:pPr>
      <w:r w:rsidRPr="00136E10">
        <w:t>Riconoscimento di un numero quale soluzione di una equazione, di una disequazione.</w:t>
      </w:r>
    </w:p>
    <w:p w14:paraId="768BD524" w14:textId="77777777" w:rsidR="00136E10" w:rsidRPr="00136E10" w:rsidRDefault="00136E10" w:rsidP="006A2096">
      <w:pPr>
        <w:spacing w:after="120"/>
      </w:pPr>
      <w:r w:rsidRPr="00136E10">
        <w:t>Conoscenza dei principi di equivalenza per la risoluzione di equazioni e di disequazioni, con particolare riguardo alla “regola dei segni” per le disequazioni.</w:t>
      </w:r>
    </w:p>
    <w:p w14:paraId="768BD525" w14:textId="77777777" w:rsidR="00136E10" w:rsidRPr="00136E10" w:rsidRDefault="00136E10" w:rsidP="006A2096">
      <w:pPr>
        <w:spacing w:after="120"/>
      </w:pPr>
      <w:r w:rsidRPr="00136E10">
        <w:t>Rappresentazione grafica delle equazioni e disequazioni dette sopra.</w:t>
      </w:r>
    </w:p>
    <w:p w14:paraId="768BD526" w14:textId="77777777" w:rsidR="00136E10" w:rsidRPr="00136E10" w:rsidRDefault="00136E10" w:rsidP="006A2096">
      <w:pPr>
        <w:spacing w:after="120"/>
      </w:pPr>
      <w:r w:rsidRPr="00136E10">
        <w:t>Terminologia e risoluzione di sistemi di equazioni lineari di Cramer in due o in tre incognite.</w:t>
      </w:r>
    </w:p>
    <w:p w14:paraId="768BD527" w14:textId="77777777" w:rsidR="00136E10" w:rsidRPr="00136E10" w:rsidRDefault="00136E10" w:rsidP="006A2096">
      <w:pPr>
        <w:spacing w:after="120"/>
      </w:pPr>
      <w:r w:rsidRPr="00136E10">
        <w:t>Metodi risolutivi: sostituzione, confronto, Cramer, combinazioni lineari.</w:t>
      </w:r>
    </w:p>
    <w:p w14:paraId="768BD528" w14:textId="77777777" w:rsidR="00136E10" w:rsidRPr="00136E10" w:rsidRDefault="00136E10" w:rsidP="006A2096">
      <w:pPr>
        <w:spacing w:after="120"/>
      </w:pPr>
      <w:r w:rsidRPr="00136E10">
        <w:t>Sistemi riconducibili a sistemi lineari.</w:t>
      </w:r>
    </w:p>
    <w:p w14:paraId="768BD529" w14:textId="77777777" w:rsidR="00136E10" w:rsidRPr="00136E10" w:rsidRDefault="00136E10" w:rsidP="006A2096">
      <w:pPr>
        <w:spacing w:after="120"/>
      </w:pPr>
      <w:r w:rsidRPr="00136E10">
        <w:t>Risoluzione di sistemi di secondo grado in due incognite. Sistemi simmetrici. Risoluzione di sistemi di equazioni e di disequazioni riconducibili ai precedenti.</w:t>
      </w:r>
    </w:p>
    <w:p w14:paraId="768BD52A" w14:textId="77777777" w:rsidR="00136E10" w:rsidRPr="00136E10" w:rsidRDefault="00136E10" w:rsidP="00B2246B">
      <w:pPr>
        <w:rPr>
          <w:b/>
        </w:rPr>
      </w:pPr>
      <w:r w:rsidRPr="00136E10">
        <w:rPr>
          <w:b/>
        </w:rPr>
        <w:t>ANALISI MATEMATICA</w:t>
      </w:r>
    </w:p>
    <w:p w14:paraId="768BD52B" w14:textId="77777777" w:rsidR="00136E10" w:rsidRPr="00136E10" w:rsidRDefault="00136E10" w:rsidP="006A2096">
      <w:pPr>
        <w:spacing w:after="120"/>
      </w:pPr>
      <w:r w:rsidRPr="00136E10">
        <w:t>Concetto di numero reale, notazione scientifica, esponenziale, cifre significative. Operazioni con i numeri reali, relazione d’ordine sull’insieme dei numeri reali, assioma di completezza.</w:t>
      </w:r>
    </w:p>
    <w:p w14:paraId="768BD52C" w14:textId="77777777" w:rsidR="00136E10" w:rsidRPr="00136E10" w:rsidRDefault="00136E10" w:rsidP="006A2096">
      <w:pPr>
        <w:spacing w:after="120"/>
      </w:pPr>
      <w:r w:rsidRPr="00136E10">
        <w:t>Grafici di alcune funzioni: valore assoluto, della funzione “parte intera”, della funzione “parte decimale”, delle funzioni potenza, radice, delle funzioni goniometriche, della funzione esponenziale, della funzione logaritmica.</w:t>
      </w:r>
    </w:p>
    <w:p w14:paraId="768BD52D" w14:textId="77777777" w:rsidR="00136E10" w:rsidRPr="00136E10" w:rsidRDefault="00136E10" w:rsidP="006A2096">
      <w:pPr>
        <w:spacing w:after="120"/>
      </w:pPr>
      <w:r w:rsidRPr="00136E10">
        <w:t>Semplici equazioni e disequazioni con esponenziali e con logaritmi.</w:t>
      </w:r>
    </w:p>
    <w:p w14:paraId="768BD52E" w14:textId="77777777" w:rsidR="00136E10" w:rsidRPr="00B2246B" w:rsidRDefault="00136E10" w:rsidP="00B2246B">
      <w:pPr>
        <w:rPr>
          <w:b/>
        </w:rPr>
      </w:pPr>
      <w:r w:rsidRPr="00136E10">
        <w:rPr>
          <w:b/>
        </w:rPr>
        <w:t>GEOMETRIA EUCLIDEA NEL PIANO E NELLO SPAZIO</w:t>
      </w:r>
    </w:p>
    <w:p w14:paraId="768BD52F" w14:textId="77777777" w:rsidR="00136E10" w:rsidRPr="00136E10" w:rsidRDefault="00136E10" w:rsidP="006A2096">
      <w:pPr>
        <w:spacing w:after="120"/>
      </w:pPr>
      <w:r w:rsidRPr="00136E10">
        <w:t>Postulati della geometria euclidea. Mutue posizioni di rette nel piano e nello spazio; rette complanari, rette sghembe.</w:t>
      </w:r>
    </w:p>
    <w:p w14:paraId="768BD530" w14:textId="77777777" w:rsidR="00136E10" w:rsidRPr="00136E10" w:rsidRDefault="00136E10" w:rsidP="006A2096">
      <w:pPr>
        <w:spacing w:after="120"/>
      </w:pPr>
      <w:r w:rsidRPr="00136E10">
        <w:t>Mutue posizioni di rette e piani nello spazio. Semplici luoghi geometrici nel piano e nello spazio.</w:t>
      </w:r>
    </w:p>
    <w:p w14:paraId="768BD531" w14:textId="77777777" w:rsidR="00136E10" w:rsidRPr="00136E10" w:rsidRDefault="00136E10" w:rsidP="006A2096">
      <w:pPr>
        <w:spacing w:after="120"/>
      </w:pPr>
      <w:r w:rsidRPr="00136E10">
        <w:t>Circonferenza e sfera; mutue posizioni di circonferenza e sfera con rette e piani.</w:t>
      </w:r>
    </w:p>
    <w:p w14:paraId="768BD532" w14:textId="77777777" w:rsidR="00136E10" w:rsidRPr="00136E10" w:rsidRDefault="00136E10" w:rsidP="006A2096">
      <w:pPr>
        <w:spacing w:after="120"/>
      </w:pPr>
      <w:r w:rsidRPr="00136E10">
        <w:t>Misure di distanze e di angoli nel piano. Modalità di variazione delle misure al variare delle unità di misura.</w:t>
      </w:r>
    </w:p>
    <w:p w14:paraId="768BD533" w14:textId="77777777" w:rsidR="00136E10" w:rsidRPr="00136E10" w:rsidRDefault="00136E10" w:rsidP="00B2246B">
      <w:pPr>
        <w:rPr>
          <w:b/>
        </w:rPr>
      </w:pPr>
      <w:r w:rsidRPr="00136E10">
        <w:rPr>
          <w:b/>
        </w:rPr>
        <w:t>GEOMETRIA ANALITICA NEL PIANO</w:t>
      </w:r>
    </w:p>
    <w:p w14:paraId="768BD534" w14:textId="77777777" w:rsidR="00136E10" w:rsidRPr="00136E10" w:rsidRDefault="00136E10" w:rsidP="006A2096">
      <w:pPr>
        <w:spacing w:after="120"/>
      </w:pPr>
      <w:r w:rsidRPr="00136E10">
        <w:t>Coordinate cartesiane e rappresentazione dei punti di un piano.</w:t>
      </w:r>
    </w:p>
    <w:p w14:paraId="768BD535" w14:textId="77777777" w:rsidR="00136E10" w:rsidRPr="00136E10" w:rsidRDefault="00136E10" w:rsidP="006A2096">
      <w:pPr>
        <w:spacing w:after="120"/>
      </w:pPr>
      <w:r w:rsidRPr="00136E10">
        <w:t>Rappresentazioni analitiche di una retta, di una circonferenza. Intersezioni di rette e di circonferenze. Calcolo della distanza tra due punti, di un punto da una retta. Condizioni di parallelismo e condizioni di perpendicolarità tra rette.</w:t>
      </w:r>
    </w:p>
    <w:p w14:paraId="768BD536" w14:textId="77777777" w:rsidR="00136E10" w:rsidRPr="00136E10" w:rsidRDefault="00136E10" w:rsidP="006A2096">
      <w:pPr>
        <w:spacing w:after="120"/>
      </w:pPr>
      <w:r w:rsidRPr="00136E10">
        <w:t>Risoluzione di semplici problemi: retta passante per un punto, retta per due punti assegnati, rette parallele, retta per un punto parallela (oppure perpendicolare) ad una retta assegnata, intersezioni tra rette e tra rette e circonferenze, determinazione della equazione della circonferenza individuata mediante condizioni assegnate.</w:t>
      </w:r>
    </w:p>
    <w:p w14:paraId="768BD537" w14:textId="77777777" w:rsidR="00136E10" w:rsidRPr="00136E10" w:rsidRDefault="00136E10" w:rsidP="006A2096">
      <w:pPr>
        <w:spacing w:after="120"/>
      </w:pPr>
      <w:r w:rsidRPr="00136E10">
        <w:t>Coniche (ellisse, parabola, iperbole) in forma canonica.</w:t>
      </w:r>
    </w:p>
    <w:p w14:paraId="768BD538" w14:textId="77777777" w:rsidR="00136E10" w:rsidRPr="00136E10" w:rsidRDefault="00136E10" w:rsidP="006A2096">
      <w:pPr>
        <w:spacing w:after="120"/>
      </w:pPr>
      <w:r w:rsidRPr="00136E10">
        <w:t>Soluzione di disequazioni di secondo grado con il metodo della parabola.</w:t>
      </w:r>
    </w:p>
    <w:p w14:paraId="768BD539" w14:textId="77777777" w:rsidR="00136E10" w:rsidRPr="00136E10" w:rsidRDefault="00136E10" w:rsidP="00B2246B">
      <w:pPr>
        <w:rPr>
          <w:b/>
        </w:rPr>
      </w:pPr>
      <w:r w:rsidRPr="00136E10">
        <w:rPr>
          <w:b/>
        </w:rPr>
        <w:t>GONIOMETRIA E TRIGONOMETRIA</w:t>
      </w:r>
    </w:p>
    <w:p w14:paraId="768BD53A" w14:textId="77777777" w:rsidR="00136E10" w:rsidRPr="00136E10" w:rsidRDefault="00136E10" w:rsidP="006A2096">
      <w:pPr>
        <w:spacing w:after="120"/>
      </w:pPr>
      <w:r w:rsidRPr="00136E10">
        <w:t>Unità di misura per gli angoli: grado (sessagesimale), radiante; formule di conversione tra le misure in gradi e quelle in radianti.</w:t>
      </w:r>
    </w:p>
    <w:p w14:paraId="768BD53B" w14:textId="77777777" w:rsidR="00136E10" w:rsidRPr="00136E10" w:rsidRDefault="00136E10" w:rsidP="006A2096">
      <w:pPr>
        <w:spacing w:after="120"/>
      </w:pPr>
      <w:r w:rsidRPr="00136E10">
        <w:t>Funzioni goniometriche di un angolo (arco): seno, coseno, tangente; funzioni goniometriche inverse. Identità goniometriche fondamentali.</w:t>
      </w:r>
    </w:p>
    <w:p w14:paraId="768BD53C" w14:textId="77777777" w:rsidR="00136E10" w:rsidRPr="00136E10" w:rsidRDefault="00136E10" w:rsidP="006A2096">
      <w:pPr>
        <w:spacing w:after="120"/>
      </w:pPr>
      <w:r w:rsidRPr="00136E10">
        <w:t>Proprietà elementari delle funzioni goniometriche: periodicità, limitatezza, parità, disparità.</w:t>
      </w:r>
    </w:p>
    <w:p w14:paraId="768BD53D" w14:textId="77777777" w:rsidR="00136E10" w:rsidRPr="00136E10" w:rsidRDefault="00136E10" w:rsidP="006A2096">
      <w:pPr>
        <w:spacing w:after="120"/>
      </w:pPr>
      <w:r w:rsidRPr="00136E10">
        <w:t>Rappresentazione grafica delle funzioni goniometriche con l’utilizzo delle loro simmetrie.</w:t>
      </w:r>
    </w:p>
    <w:p w14:paraId="768BD53E" w14:textId="77777777" w:rsidR="00136E10" w:rsidRPr="00136E10" w:rsidRDefault="00136E10" w:rsidP="006A2096">
      <w:pPr>
        <w:spacing w:after="120"/>
      </w:pPr>
      <w:r w:rsidRPr="00136E10">
        <w:t>Valori delle funzioni goniometriche per gli angoli notevoli. Riduzione al primo quadrante.</w:t>
      </w:r>
    </w:p>
    <w:p w14:paraId="768BD53F" w14:textId="77777777" w:rsidR="00136E10" w:rsidRPr="00136E10" w:rsidRDefault="00136E10" w:rsidP="006A2096">
      <w:pPr>
        <w:spacing w:after="120"/>
      </w:pPr>
      <w:r w:rsidRPr="00136E10">
        <w:t>Calcolo di espressioni goniometriche. Corretto utilizzo della calcolatrice per determinare valori delle funzioni goniometriche (dirette, inverse) di un angolo generico.</w:t>
      </w:r>
    </w:p>
    <w:p w14:paraId="768BD540" w14:textId="77777777" w:rsidR="00136E10" w:rsidRPr="00136E10" w:rsidRDefault="00136E10" w:rsidP="006A2096">
      <w:pPr>
        <w:spacing w:after="120"/>
      </w:pPr>
      <w:r w:rsidRPr="00136E10">
        <w:t>Principali formule goniometriche (addizione, sottrazione, duplicazione, bisezione, parametriche) e loro utilizzo per operare con espressioni goniometriche anche al fine di risolvere semplici equazioni e disequazioni.</w:t>
      </w:r>
    </w:p>
    <w:p w14:paraId="768BD541" w14:textId="77777777" w:rsidR="00136E10" w:rsidRPr="00136E10" w:rsidRDefault="00136E10" w:rsidP="006A2096">
      <w:pPr>
        <w:spacing w:after="120"/>
      </w:pPr>
      <w:r w:rsidRPr="00136E10">
        <w:t>Risoluzione dei triangoli rettangoli: relazioni tra un cateto e l’ipotenusa, relazioni tra i cateti.</w:t>
      </w:r>
    </w:p>
    <w:p w14:paraId="768BD542" w14:textId="77777777" w:rsidR="00136E10" w:rsidRPr="00136E10" w:rsidRDefault="00136E10" w:rsidP="006A2096">
      <w:pPr>
        <w:spacing w:after="120"/>
      </w:pPr>
      <w:r w:rsidRPr="00136E10">
        <w:t>Risoluzione dei triangoli qualsiasi: teorema del seno, teorema del coseno (Carnot).</w:t>
      </w:r>
    </w:p>
    <w:p w14:paraId="768BD543" w14:textId="77777777" w:rsidR="00136E10" w:rsidRPr="00B2246B" w:rsidRDefault="00136E10" w:rsidP="00B2246B">
      <w:pPr>
        <w:rPr>
          <w:b/>
        </w:rPr>
      </w:pPr>
      <w:r w:rsidRPr="00136E10">
        <w:rPr>
          <w:b/>
        </w:rPr>
        <w:t>RIFERIMENTI</w:t>
      </w:r>
    </w:p>
    <w:p w14:paraId="768BD544" w14:textId="77777777" w:rsidR="00136E10" w:rsidRPr="00136E10" w:rsidRDefault="00136E10" w:rsidP="00B2246B">
      <w:r w:rsidRPr="00136E10">
        <w:t>Gli argomenti elencati sopra sono inseriti in vari programmi scolastici pre-universitari, pertanto sono reperibili su molti testi in uso nelle Scuole Medie Superiori.</w:t>
      </w:r>
    </w:p>
    <w:p w14:paraId="768BD545" w14:textId="77777777" w:rsidR="00136E10" w:rsidRPr="00136E10" w:rsidRDefault="00136E10" w:rsidP="00136E10">
      <w:pPr>
        <w:spacing w:after="0"/>
        <w:rPr>
          <w:rFonts w:ascii="Helvetica" w:hAnsi="Helvetica"/>
          <w:szCs w:val="22"/>
        </w:rPr>
      </w:pPr>
    </w:p>
    <w:p w14:paraId="768BD546" w14:textId="77777777" w:rsidR="00EF59B5" w:rsidRDefault="00EF59B5">
      <w:pPr>
        <w:jc w:val="left"/>
        <w:rPr>
          <w:rFonts w:ascii="Helvetica" w:hAnsi="Helvetica"/>
          <w:szCs w:val="22"/>
        </w:rPr>
      </w:pPr>
      <w:r>
        <w:rPr>
          <w:rFonts w:ascii="Helvetica" w:hAnsi="Helvetica"/>
          <w:szCs w:val="22"/>
        </w:rPr>
        <w:br w:type="page"/>
      </w:r>
    </w:p>
    <w:p w14:paraId="768BD547" w14:textId="77777777" w:rsidR="00136E10" w:rsidRDefault="00EF59B5" w:rsidP="00EF59B5">
      <w:pPr>
        <w:pStyle w:val="Titolo1"/>
        <w:jc w:val="left"/>
      </w:pPr>
      <w:bookmarkStart w:id="54" w:name="_Toc42604482"/>
      <w:r>
        <w:t xml:space="preserve">ALLEGATO </w:t>
      </w:r>
      <w:r w:rsidR="006A2096">
        <w:t>2</w:t>
      </w:r>
      <w:r>
        <w:t xml:space="preserve"> – Tabella requisiti per l’accesso al 2° Anno di corso</w:t>
      </w:r>
      <w:bookmarkEnd w:id="54"/>
    </w:p>
    <w:p w14:paraId="768BD548" w14:textId="77777777" w:rsidR="00EF59B5" w:rsidRPr="00EF59B5" w:rsidRDefault="00EF59B5" w:rsidP="00EF59B5"/>
    <w:tbl>
      <w:tblPr>
        <w:tblW w:w="9600" w:type="dxa"/>
        <w:tblCellMar>
          <w:left w:w="70" w:type="dxa"/>
          <w:right w:w="70" w:type="dxa"/>
        </w:tblCellMar>
        <w:tblLook w:val="04A0" w:firstRow="1" w:lastRow="0" w:firstColumn="1" w:lastColumn="0" w:noHBand="0" w:noVBand="1"/>
      </w:tblPr>
      <w:tblGrid>
        <w:gridCol w:w="8180"/>
        <w:gridCol w:w="820"/>
        <w:gridCol w:w="613"/>
      </w:tblGrid>
      <w:tr w:rsidR="00EF59B5" w:rsidRPr="00EF59B5" w14:paraId="768BD54C" w14:textId="77777777" w:rsidTr="00EF59B5">
        <w:trPr>
          <w:trHeight w:val="315"/>
        </w:trPr>
        <w:tc>
          <w:tcPr>
            <w:tcW w:w="81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8BD549" w14:textId="77777777" w:rsidR="00EF59B5" w:rsidRPr="00EF59B5" w:rsidRDefault="00EF59B5" w:rsidP="00EF59B5">
            <w:pPr>
              <w:spacing w:after="0" w:line="240" w:lineRule="auto"/>
              <w:jc w:val="left"/>
              <w:rPr>
                <w:rFonts w:ascii="Times New Roman" w:eastAsia="Times New Roman" w:hAnsi="Times New Roman" w:cs="Times New Roman"/>
                <w:b/>
                <w:bCs/>
                <w:color w:val="000000"/>
                <w:szCs w:val="22"/>
                <w:lang w:eastAsia="it-IT"/>
              </w:rPr>
            </w:pPr>
            <w:r w:rsidRPr="00EF59B5">
              <w:rPr>
                <w:rFonts w:ascii="Times New Roman" w:eastAsia="Times New Roman" w:hAnsi="Times New Roman" w:cs="Times New Roman"/>
                <w:b/>
                <w:bCs/>
                <w:color w:val="000000"/>
                <w:szCs w:val="22"/>
                <w:lang w:eastAsia="it-IT"/>
              </w:rPr>
              <w:t>Settore Scientifico Disciplinare</w:t>
            </w:r>
          </w:p>
        </w:tc>
        <w:tc>
          <w:tcPr>
            <w:tcW w:w="820" w:type="dxa"/>
            <w:tcBorders>
              <w:top w:val="single" w:sz="8" w:space="0" w:color="auto"/>
              <w:left w:val="nil"/>
              <w:bottom w:val="single" w:sz="8" w:space="0" w:color="auto"/>
              <w:right w:val="single" w:sz="8" w:space="0" w:color="auto"/>
            </w:tcBorders>
            <w:shd w:val="clear" w:color="auto" w:fill="auto"/>
            <w:noWrap/>
            <w:vAlign w:val="center"/>
            <w:hideMark/>
          </w:tcPr>
          <w:p w14:paraId="768BD54A" w14:textId="77777777" w:rsidR="00EF59B5" w:rsidRPr="00EF59B5" w:rsidRDefault="00EF59B5" w:rsidP="00EF59B5">
            <w:pPr>
              <w:spacing w:after="0" w:line="240" w:lineRule="auto"/>
              <w:jc w:val="center"/>
              <w:rPr>
                <w:rFonts w:ascii="Times New Roman" w:eastAsia="Times New Roman" w:hAnsi="Times New Roman" w:cs="Times New Roman"/>
                <w:b/>
                <w:bCs/>
                <w:color w:val="000000"/>
                <w:szCs w:val="22"/>
                <w:lang w:eastAsia="it-IT"/>
              </w:rPr>
            </w:pPr>
            <w:r w:rsidRPr="00EF59B5">
              <w:rPr>
                <w:rFonts w:ascii="Times New Roman" w:eastAsia="Times New Roman" w:hAnsi="Times New Roman" w:cs="Times New Roman"/>
                <w:b/>
                <w:bCs/>
                <w:color w:val="000000"/>
                <w:sz w:val="20"/>
                <w:szCs w:val="22"/>
                <w:lang w:eastAsia="it-IT"/>
              </w:rPr>
              <w:t>MAX</w:t>
            </w:r>
          </w:p>
        </w:tc>
        <w:tc>
          <w:tcPr>
            <w:tcW w:w="600" w:type="dxa"/>
            <w:tcBorders>
              <w:top w:val="single" w:sz="8" w:space="0" w:color="auto"/>
              <w:left w:val="nil"/>
              <w:bottom w:val="single" w:sz="8" w:space="0" w:color="auto"/>
              <w:right w:val="single" w:sz="8" w:space="0" w:color="auto"/>
            </w:tcBorders>
            <w:shd w:val="clear" w:color="auto" w:fill="auto"/>
            <w:noWrap/>
            <w:vAlign w:val="center"/>
            <w:hideMark/>
          </w:tcPr>
          <w:p w14:paraId="768BD54B" w14:textId="77777777" w:rsidR="00EF59B5" w:rsidRPr="00EF59B5" w:rsidRDefault="00EF59B5" w:rsidP="00EF59B5">
            <w:pPr>
              <w:spacing w:after="0" w:line="240" w:lineRule="auto"/>
              <w:jc w:val="left"/>
              <w:rPr>
                <w:rFonts w:ascii="Times New Roman" w:eastAsia="Times New Roman" w:hAnsi="Times New Roman" w:cs="Times New Roman"/>
                <w:b/>
                <w:bCs/>
                <w:color w:val="000000"/>
                <w:szCs w:val="22"/>
                <w:lang w:eastAsia="it-IT"/>
              </w:rPr>
            </w:pPr>
            <w:r w:rsidRPr="00EF59B5">
              <w:rPr>
                <w:rFonts w:ascii="Times New Roman" w:eastAsia="Times New Roman" w:hAnsi="Times New Roman" w:cs="Times New Roman"/>
                <w:b/>
                <w:bCs/>
                <w:color w:val="000000"/>
                <w:sz w:val="20"/>
                <w:szCs w:val="22"/>
                <w:lang w:eastAsia="it-IT"/>
              </w:rPr>
              <w:t>TOT.</w:t>
            </w:r>
          </w:p>
        </w:tc>
      </w:tr>
      <w:tr w:rsidR="00EF59B5" w:rsidRPr="00EF59B5" w14:paraId="768BD550" w14:textId="77777777" w:rsidTr="00EF59B5">
        <w:trPr>
          <w:trHeight w:val="315"/>
        </w:trPr>
        <w:tc>
          <w:tcPr>
            <w:tcW w:w="8180" w:type="dxa"/>
            <w:tcBorders>
              <w:top w:val="nil"/>
              <w:left w:val="single" w:sz="8" w:space="0" w:color="auto"/>
              <w:bottom w:val="single" w:sz="8" w:space="0" w:color="auto"/>
              <w:right w:val="single" w:sz="8" w:space="0" w:color="auto"/>
            </w:tcBorders>
            <w:shd w:val="clear" w:color="auto" w:fill="auto"/>
            <w:noWrap/>
            <w:vAlign w:val="center"/>
            <w:hideMark/>
          </w:tcPr>
          <w:p w14:paraId="768BD54D" w14:textId="77777777" w:rsidR="00EF59B5" w:rsidRPr="00EF59B5" w:rsidRDefault="00EF59B5" w:rsidP="00EF59B5">
            <w:pPr>
              <w:spacing w:after="0" w:line="240" w:lineRule="auto"/>
              <w:jc w:val="lef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 xml:space="preserve">MAT/03 GEOMETRIA </w:t>
            </w:r>
          </w:p>
        </w:tc>
        <w:tc>
          <w:tcPr>
            <w:tcW w:w="820" w:type="dxa"/>
            <w:tcBorders>
              <w:top w:val="nil"/>
              <w:left w:val="nil"/>
              <w:bottom w:val="single" w:sz="8" w:space="0" w:color="auto"/>
              <w:right w:val="single" w:sz="8" w:space="0" w:color="auto"/>
            </w:tcBorders>
            <w:shd w:val="clear" w:color="auto" w:fill="auto"/>
            <w:noWrap/>
            <w:vAlign w:val="center"/>
            <w:hideMark/>
          </w:tcPr>
          <w:p w14:paraId="768BD54E" w14:textId="77777777" w:rsidR="00EF59B5" w:rsidRPr="00EF59B5" w:rsidRDefault="00EF59B5" w:rsidP="00EF59B5">
            <w:pPr>
              <w:spacing w:after="0" w:line="240" w:lineRule="auto"/>
              <w:jc w:val="center"/>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6</w:t>
            </w:r>
          </w:p>
        </w:tc>
        <w:tc>
          <w:tcPr>
            <w:tcW w:w="600" w:type="dxa"/>
            <w:tcBorders>
              <w:top w:val="nil"/>
              <w:left w:val="nil"/>
              <w:bottom w:val="single" w:sz="8" w:space="0" w:color="auto"/>
              <w:right w:val="single" w:sz="8" w:space="0" w:color="auto"/>
            </w:tcBorders>
            <w:shd w:val="clear" w:color="auto" w:fill="auto"/>
            <w:noWrap/>
            <w:vAlign w:val="center"/>
            <w:hideMark/>
          </w:tcPr>
          <w:p w14:paraId="768BD54F" w14:textId="77777777" w:rsidR="00EF59B5" w:rsidRPr="00EF59B5" w:rsidRDefault="00EF59B5" w:rsidP="00EF59B5">
            <w:pPr>
              <w:spacing w:after="0" w:line="240" w:lineRule="auto"/>
              <w:jc w:val="righ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0</w:t>
            </w:r>
          </w:p>
        </w:tc>
      </w:tr>
      <w:tr w:rsidR="00EF59B5" w:rsidRPr="00EF59B5" w14:paraId="768BD554" w14:textId="77777777" w:rsidTr="00EF59B5">
        <w:trPr>
          <w:trHeight w:val="315"/>
        </w:trPr>
        <w:tc>
          <w:tcPr>
            <w:tcW w:w="8180" w:type="dxa"/>
            <w:tcBorders>
              <w:top w:val="nil"/>
              <w:left w:val="single" w:sz="8" w:space="0" w:color="auto"/>
              <w:bottom w:val="single" w:sz="8" w:space="0" w:color="auto"/>
              <w:right w:val="single" w:sz="8" w:space="0" w:color="auto"/>
            </w:tcBorders>
            <w:shd w:val="clear" w:color="auto" w:fill="auto"/>
            <w:noWrap/>
            <w:vAlign w:val="center"/>
            <w:hideMark/>
          </w:tcPr>
          <w:p w14:paraId="768BD551" w14:textId="77777777" w:rsidR="00EF59B5" w:rsidRPr="00EF59B5" w:rsidRDefault="00EF59B5" w:rsidP="00EF59B5">
            <w:pPr>
              <w:spacing w:after="0" w:line="240" w:lineRule="auto"/>
              <w:jc w:val="lef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MAT/05 ANALISI MATEMATICA</w:t>
            </w:r>
          </w:p>
        </w:tc>
        <w:tc>
          <w:tcPr>
            <w:tcW w:w="820" w:type="dxa"/>
            <w:tcBorders>
              <w:top w:val="nil"/>
              <w:left w:val="nil"/>
              <w:bottom w:val="single" w:sz="8" w:space="0" w:color="auto"/>
              <w:right w:val="single" w:sz="8" w:space="0" w:color="auto"/>
            </w:tcBorders>
            <w:shd w:val="clear" w:color="auto" w:fill="auto"/>
            <w:noWrap/>
            <w:vAlign w:val="center"/>
            <w:hideMark/>
          </w:tcPr>
          <w:p w14:paraId="768BD552" w14:textId="77777777" w:rsidR="00EF59B5" w:rsidRPr="00EF59B5" w:rsidRDefault="00EF59B5" w:rsidP="00EF59B5">
            <w:pPr>
              <w:spacing w:after="0" w:line="240" w:lineRule="auto"/>
              <w:jc w:val="center"/>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12</w:t>
            </w:r>
          </w:p>
        </w:tc>
        <w:tc>
          <w:tcPr>
            <w:tcW w:w="600" w:type="dxa"/>
            <w:tcBorders>
              <w:top w:val="nil"/>
              <w:left w:val="nil"/>
              <w:bottom w:val="single" w:sz="8" w:space="0" w:color="auto"/>
              <w:right w:val="single" w:sz="8" w:space="0" w:color="auto"/>
            </w:tcBorders>
            <w:shd w:val="clear" w:color="auto" w:fill="auto"/>
            <w:noWrap/>
            <w:vAlign w:val="center"/>
            <w:hideMark/>
          </w:tcPr>
          <w:p w14:paraId="768BD553" w14:textId="77777777" w:rsidR="00EF59B5" w:rsidRPr="00EF59B5" w:rsidRDefault="00EF59B5" w:rsidP="00EF59B5">
            <w:pPr>
              <w:spacing w:after="0" w:line="240" w:lineRule="auto"/>
              <w:jc w:val="righ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0</w:t>
            </w:r>
          </w:p>
        </w:tc>
      </w:tr>
      <w:tr w:rsidR="00EF59B5" w:rsidRPr="00EF59B5" w14:paraId="768BD558" w14:textId="77777777" w:rsidTr="00EF59B5">
        <w:trPr>
          <w:trHeight w:val="315"/>
        </w:trPr>
        <w:tc>
          <w:tcPr>
            <w:tcW w:w="8180" w:type="dxa"/>
            <w:tcBorders>
              <w:top w:val="nil"/>
              <w:left w:val="single" w:sz="8" w:space="0" w:color="auto"/>
              <w:bottom w:val="single" w:sz="8" w:space="0" w:color="auto"/>
              <w:right w:val="single" w:sz="8" w:space="0" w:color="auto"/>
            </w:tcBorders>
            <w:shd w:val="clear" w:color="auto" w:fill="auto"/>
            <w:noWrap/>
            <w:vAlign w:val="center"/>
            <w:hideMark/>
          </w:tcPr>
          <w:p w14:paraId="768BD555" w14:textId="77777777" w:rsidR="00EF59B5" w:rsidRPr="00EF59B5" w:rsidRDefault="00EF59B5" w:rsidP="00EF59B5">
            <w:pPr>
              <w:spacing w:after="0" w:line="240" w:lineRule="auto"/>
              <w:jc w:val="lef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CHIM/07 FONDAMENTI CHIMICI DELLE TECNOLOGIE</w:t>
            </w:r>
          </w:p>
        </w:tc>
        <w:tc>
          <w:tcPr>
            <w:tcW w:w="820" w:type="dxa"/>
            <w:tcBorders>
              <w:top w:val="nil"/>
              <w:left w:val="nil"/>
              <w:bottom w:val="single" w:sz="8" w:space="0" w:color="auto"/>
              <w:right w:val="single" w:sz="8" w:space="0" w:color="auto"/>
            </w:tcBorders>
            <w:shd w:val="clear" w:color="auto" w:fill="auto"/>
            <w:noWrap/>
            <w:vAlign w:val="center"/>
            <w:hideMark/>
          </w:tcPr>
          <w:p w14:paraId="768BD556" w14:textId="77777777" w:rsidR="00EF59B5" w:rsidRPr="00EF59B5" w:rsidRDefault="00EF59B5" w:rsidP="00EF59B5">
            <w:pPr>
              <w:spacing w:after="0" w:line="240" w:lineRule="auto"/>
              <w:jc w:val="center"/>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6</w:t>
            </w:r>
          </w:p>
        </w:tc>
        <w:tc>
          <w:tcPr>
            <w:tcW w:w="600" w:type="dxa"/>
            <w:tcBorders>
              <w:top w:val="nil"/>
              <w:left w:val="nil"/>
              <w:bottom w:val="single" w:sz="8" w:space="0" w:color="auto"/>
              <w:right w:val="single" w:sz="8" w:space="0" w:color="auto"/>
            </w:tcBorders>
            <w:shd w:val="clear" w:color="auto" w:fill="auto"/>
            <w:noWrap/>
            <w:vAlign w:val="center"/>
            <w:hideMark/>
          </w:tcPr>
          <w:p w14:paraId="768BD557" w14:textId="77777777" w:rsidR="00EF59B5" w:rsidRPr="00EF59B5" w:rsidRDefault="00EF59B5" w:rsidP="00EF59B5">
            <w:pPr>
              <w:spacing w:after="0" w:line="240" w:lineRule="auto"/>
              <w:jc w:val="righ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0</w:t>
            </w:r>
          </w:p>
        </w:tc>
      </w:tr>
      <w:tr w:rsidR="00EF59B5" w:rsidRPr="00EF59B5" w14:paraId="768BD55C" w14:textId="77777777" w:rsidTr="00EF59B5">
        <w:trPr>
          <w:trHeight w:val="315"/>
        </w:trPr>
        <w:tc>
          <w:tcPr>
            <w:tcW w:w="8180" w:type="dxa"/>
            <w:tcBorders>
              <w:top w:val="nil"/>
              <w:left w:val="single" w:sz="8" w:space="0" w:color="auto"/>
              <w:bottom w:val="single" w:sz="8" w:space="0" w:color="auto"/>
              <w:right w:val="single" w:sz="8" w:space="0" w:color="auto"/>
            </w:tcBorders>
            <w:shd w:val="clear" w:color="auto" w:fill="auto"/>
            <w:noWrap/>
            <w:vAlign w:val="center"/>
            <w:hideMark/>
          </w:tcPr>
          <w:p w14:paraId="768BD559" w14:textId="77777777" w:rsidR="00EF59B5" w:rsidRPr="00EF59B5" w:rsidRDefault="00EF59B5" w:rsidP="00EF59B5">
            <w:pPr>
              <w:spacing w:after="0" w:line="240" w:lineRule="auto"/>
              <w:jc w:val="lef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 xml:space="preserve">ING-IND/35 INGEGNERIA ECONOMICO-GESTIONALE </w:t>
            </w:r>
          </w:p>
        </w:tc>
        <w:tc>
          <w:tcPr>
            <w:tcW w:w="820" w:type="dxa"/>
            <w:tcBorders>
              <w:top w:val="nil"/>
              <w:left w:val="nil"/>
              <w:bottom w:val="single" w:sz="8" w:space="0" w:color="auto"/>
              <w:right w:val="single" w:sz="8" w:space="0" w:color="auto"/>
            </w:tcBorders>
            <w:shd w:val="clear" w:color="auto" w:fill="auto"/>
            <w:noWrap/>
            <w:vAlign w:val="center"/>
            <w:hideMark/>
          </w:tcPr>
          <w:p w14:paraId="768BD55A" w14:textId="77777777" w:rsidR="00EF59B5" w:rsidRPr="00EF59B5" w:rsidRDefault="00EF59B5" w:rsidP="00EF59B5">
            <w:pPr>
              <w:spacing w:after="0" w:line="240" w:lineRule="auto"/>
              <w:jc w:val="center"/>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6</w:t>
            </w:r>
          </w:p>
        </w:tc>
        <w:tc>
          <w:tcPr>
            <w:tcW w:w="600" w:type="dxa"/>
            <w:tcBorders>
              <w:top w:val="nil"/>
              <w:left w:val="nil"/>
              <w:bottom w:val="single" w:sz="8" w:space="0" w:color="auto"/>
              <w:right w:val="single" w:sz="8" w:space="0" w:color="auto"/>
            </w:tcBorders>
            <w:shd w:val="clear" w:color="auto" w:fill="auto"/>
            <w:noWrap/>
            <w:vAlign w:val="center"/>
            <w:hideMark/>
          </w:tcPr>
          <w:p w14:paraId="768BD55B" w14:textId="77777777" w:rsidR="00EF59B5" w:rsidRPr="00EF59B5" w:rsidRDefault="00EF59B5" w:rsidP="00EF59B5">
            <w:pPr>
              <w:spacing w:after="0" w:line="240" w:lineRule="auto"/>
              <w:jc w:val="righ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0</w:t>
            </w:r>
          </w:p>
        </w:tc>
      </w:tr>
      <w:tr w:rsidR="00EF59B5" w:rsidRPr="00EF59B5" w14:paraId="768BD560" w14:textId="77777777" w:rsidTr="00EF59B5">
        <w:trPr>
          <w:trHeight w:val="315"/>
        </w:trPr>
        <w:tc>
          <w:tcPr>
            <w:tcW w:w="8180" w:type="dxa"/>
            <w:tcBorders>
              <w:top w:val="nil"/>
              <w:left w:val="single" w:sz="8" w:space="0" w:color="auto"/>
              <w:bottom w:val="single" w:sz="8" w:space="0" w:color="auto"/>
              <w:right w:val="single" w:sz="8" w:space="0" w:color="auto"/>
            </w:tcBorders>
            <w:shd w:val="clear" w:color="auto" w:fill="auto"/>
            <w:noWrap/>
            <w:vAlign w:val="center"/>
            <w:hideMark/>
          </w:tcPr>
          <w:p w14:paraId="768BD55D" w14:textId="77777777" w:rsidR="00EF59B5" w:rsidRPr="00EF59B5" w:rsidRDefault="00EF59B5" w:rsidP="00EF59B5">
            <w:pPr>
              <w:spacing w:after="0" w:line="240" w:lineRule="auto"/>
              <w:jc w:val="lef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 xml:space="preserve">FIS/01 FISICA SPERIMENTALE </w:t>
            </w:r>
          </w:p>
        </w:tc>
        <w:tc>
          <w:tcPr>
            <w:tcW w:w="820" w:type="dxa"/>
            <w:tcBorders>
              <w:top w:val="nil"/>
              <w:left w:val="nil"/>
              <w:bottom w:val="single" w:sz="8" w:space="0" w:color="auto"/>
              <w:right w:val="single" w:sz="8" w:space="0" w:color="auto"/>
            </w:tcBorders>
            <w:shd w:val="clear" w:color="auto" w:fill="auto"/>
            <w:noWrap/>
            <w:vAlign w:val="center"/>
            <w:hideMark/>
          </w:tcPr>
          <w:p w14:paraId="768BD55E" w14:textId="77777777" w:rsidR="00EF59B5" w:rsidRPr="00EF59B5" w:rsidRDefault="00EF59B5" w:rsidP="00EF59B5">
            <w:pPr>
              <w:spacing w:after="0" w:line="240" w:lineRule="auto"/>
              <w:jc w:val="center"/>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12</w:t>
            </w:r>
          </w:p>
        </w:tc>
        <w:tc>
          <w:tcPr>
            <w:tcW w:w="600" w:type="dxa"/>
            <w:tcBorders>
              <w:top w:val="nil"/>
              <w:left w:val="nil"/>
              <w:bottom w:val="single" w:sz="8" w:space="0" w:color="auto"/>
              <w:right w:val="single" w:sz="8" w:space="0" w:color="auto"/>
            </w:tcBorders>
            <w:shd w:val="clear" w:color="auto" w:fill="auto"/>
            <w:noWrap/>
            <w:vAlign w:val="center"/>
            <w:hideMark/>
          </w:tcPr>
          <w:p w14:paraId="768BD55F" w14:textId="77777777" w:rsidR="00EF59B5" w:rsidRPr="00EF59B5" w:rsidRDefault="00EF59B5" w:rsidP="00EF59B5">
            <w:pPr>
              <w:spacing w:after="0" w:line="240" w:lineRule="auto"/>
              <w:jc w:val="righ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0</w:t>
            </w:r>
          </w:p>
        </w:tc>
      </w:tr>
      <w:tr w:rsidR="00EF59B5" w:rsidRPr="00EF59B5" w14:paraId="768BD564" w14:textId="77777777" w:rsidTr="00EF59B5">
        <w:trPr>
          <w:trHeight w:val="315"/>
        </w:trPr>
        <w:tc>
          <w:tcPr>
            <w:tcW w:w="8180" w:type="dxa"/>
            <w:tcBorders>
              <w:top w:val="nil"/>
              <w:left w:val="single" w:sz="8" w:space="0" w:color="auto"/>
              <w:bottom w:val="single" w:sz="8" w:space="0" w:color="auto"/>
              <w:right w:val="single" w:sz="8" w:space="0" w:color="auto"/>
            </w:tcBorders>
            <w:shd w:val="clear" w:color="000000" w:fill="FFFFFF"/>
            <w:noWrap/>
            <w:vAlign w:val="center"/>
            <w:hideMark/>
          </w:tcPr>
          <w:p w14:paraId="768BD561" w14:textId="77777777" w:rsidR="00EF59B5" w:rsidRPr="00EF59B5" w:rsidRDefault="00EF59B5" w:rsidP="00EF59B5">
            <w:pPr>
              <w:spacing w:after="0" w:line="240" w:lineRule="auto"/>
              <w:jc w:val="lef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ING-INF/05 SISTEMI DI ELABORAZIONE DELLE INFORMAZIONI</w:t>
            </w:r>
          </w:p>
        </w:tc>
        <w:tc>
          <w:tcPr>
            <w:tcW w:w="820" w:type="dxa"/>
            <w:tcBorders>
              <w:top w:val="nil"/>
              <w:left w:val="nil"/>
              <w:bottom w:val="single" w:sz="8" w:space="0" w:color="auto"/>
              <w:right w:val="single" w:sz="8" w:space="0" w:color="auto"/>
            </w:tcBorders>
            <w:shd w:val="clear" w:color="000000" w:fill="FFFFFF"/>
            <w:noWrap/>
            <w:vAlign w:val="center"/>
            <w:hideMark/>
          </w:tcPr>
          <w:p w14:paraId="768BD562" w14:textId="77777777" w:rsidR="00EF59B5" w:rsidRPr="00EF59B5" w:rsidRDefault="00EF59B5" w:rsidP="00EF59B5">
            <w:pPr>
              <w:spacing w:after="0" w:line="240" w:lineRule="auto"/>
              <w:jc w:val="center"/>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6</w:t>
            </w:r>
          </w:p>
        </w:tc>
        <w:tc>
          <w:tcPr>
            <w:tcW w:w="600" w:type="dxa"/>
            <w:tcBorders>
              <w:top w:val="nil"/>
              <w:left w:val="nil"/>
              <w:bottom w:val="single" w:sz="8" w:space="0" w:color="auto"/>
              <w:right w:val="single" w:sz="8" w:space="0" w:color="auto"/>
            </w:tcBorders>
            <w:shd w:val="clear" w:color="000000" w:fill="FFFFFF"/>
            <w:noWrap/>
            <w:vAlign w:val="center"/>
            <w:hideMark/>
          </w:tcPr>
          <w:p w14:paraId="768BD563" w14:textId="77777777" w:rsidR="00EF59B5" w:rsidRPr="00EF59B5" w:rsidRDefault="00EF59B5" w:rsidP="00EF59B5">
            <w:pPr>
              <w:spacing w:after="0" w:line="240" w:lineRule="auto"/>
              <w:jc w:val="righ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0</w:t>
            </w:r>
          </w:p>
        </w:tc>
      </w:tr>
      <w:tr w:rsidR="00EF59B5" w:rsidRPr="00EF59B5" w14:paraId="768BD568" w14:textId="77777777" w:rsidTr="00EF59B5">
        <w:trPr>
          <w:trHeight w:val="315"/>
        </w:trPr>
        <w:tc>
          <w:tcPr>
            <w:tcW w:w="8180" w:type="dxa"/>
            <w:tcBorders>
              <w:top w:val="nil"/>
              <w:left w:val="single" w:sz="8" w:space="0" w:color="auto"/>
              <w:bottom w:val="single" w:sz="8" w:space="0" w:color="auto"/>
              <w:right w:val="single" w:sz="8" w:space="0" w:color="auto"/>
            </w:tcBorders>
            <w:shd w:val="clear" w:color="000000" w:fill="FFFFFF"/>
            <w:noWrap/>
            <w:vAlign w:val="center"/>
            <w:hideMark/>
          </w:tcPr>
          <w:p w14:paraId="768BD565" w14:textId="77777777" w:rsidR="00EF59B5" w:rsidRPr="00EF59B5" w:rsidRDefault="00EF59B5" w:rsidP="00EF59B5">
            <w:pPr>
              <w:spacing w:after="0" w:line="240" w:lineRule="auto"/>
              <w:jc w:val="lef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CFU Bonus Eccedenza - Indicare qui il SSD: ________________</w:t>
            </w:r>
          </w:p>
        </w:tc>
        <w:tc>
          <w:tcPr>
            <w:tcW w:w="820" w:type="dxa"/>
            <w:tcBorders>
              <w:top w:val="nil"/>
              <w:left w:val="nil"/>
              <w:bottom w:val="single" w:sz="8" w:space="0" w:color="auto"/>
              <w:right w:val="single" w:sz="8" w:space="0" w:color="auto"/>
            </w:tcBorders>
            <w:shd w:val="clear" w:color="000000" w:fill="FFFFFF"/>
            <w:noWrap/>
            <w:vAlign w:val="center"/>
            <w:hideMark/>
          </w:tcPr>
          <w:p w14:paraId="768BD566" w14:textId="77777777" w:rsidR="00EF59B5" w:rsidRPr="00EF59B5" w:rsidRDefault="00EF59B5" w:rsidP="00EF59B5">
            <w:pPr>
              <w:spacing w:after="0" w:line="240" w:lineRule="auto"/>
              <w:jc w:val="center"/>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12</w:t>
            </w:r>
          </w:p>
        </w:tc>
        <w:tc>
          <w:tcPr>
            <w:tcW w:w="600" w:type="dxa"/>
            <w:tcBorders>
              <w:top w:val="nil"/>
              <w:left w:val="nil"/>
              <w:bottom w:val="single" w:sz="8" w:space="0" w:color="auto"/>
              <w:right w:val="single" w:sz="8" w:space="0" w:color="auto"/>
            </w:tcBorders>
            <w:shd w:val="clear" w:color="000000" w:fill="FFFFFF"/>
            <w:noWrap/>
            <w:vAlign w:val="center"/>
            <w:hideMark/>
          </w:tcPr>
          <w:p w14:paraId="768BD567" w14:textId="77777777" w:rsidR="00EF59B5" w:rsidRPr="00EF59B5" w:rsidRDefault="00EF59B5" w:rsidP="00EF59B5">
            <w:pPr>
              <w:spacing w:after="0" w:line="240" w:lineRule="auto"/>
              <w:jc w:val="righ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0</w:t>
            </w:r>
          </w:p>
        </w:tc>
      </w:tr>
      <w:tr w:rsidR="00EF59B5" w:rsidRPr="00EF59B5" w14:paraId="768BD56B" w14:textId="77777777" w:rsidTr="00EF59B5">
        <w:trPr>
          <w:trHeight w:val="315"/>
        </w:trPr>
        <w:tc>
          <w:tcPr>
            <w:tcW w:w="90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68BD569" w14:textId="77777777" w:rsidR="00EF59B5" w:rsidRPr="00EF59B5" w:rsidRDefault="00EF59B5" w:rsidP="00EF59B5">
            <w:pPr>
              <w:spacing w:after="0" w:line="240" w:lineRule="auto"/>
              <w:jc w:val="left"/>
              <w:rPr>
                <w:rFonts w:ascii="Times New Roman" w:eastAsia="Times New Roman" w:hAnsi="Times New Roman" w:cs="Times New Roman"/>
                <w:b/>
                <w:bCs/>
                <w:color w:val="000000"/>
                <w:szCs w:val="22"/>
                <w:lang w:eastAsia="it-IT"/>
              </w:rPr>
            </w:pPr>
            <w:r w:rsidRPr="00EF59B5">
              <w:rPr>
                <w:rFonts w:ascii="Times New Roman" w:eastAsia="Times New Roman" w:hAnsi="Times New Roman" w:cs="Times New Roman"/>
                <w:b/>
                <w:bCs/>
                <w:color w:val="000000"/>
                <w:szCs w:val="22"/>
                <w:lang w:eastAsia="it-IT"/>
              </w:rPr>
              <w:t>TOTALE CFU (Minimo 18)</w:t>
            </w:r>
          </w:p>
        </w:tc>
        <w:tc>
          <w:tcPr>
            <w:tcW w:w="600" w:type="dxa"/>
            <w:tcBorders>
              <w:top w:val="nil"/>
              <w:left w:val="nil"/>
              <w:bottom w:val="single" w:sz="8" w:space="0" w:color="auto"/>
              <w:right w:val="single" w:sz="8" w:space="0" w:color="auto"/>
            </w:tcBorders>
            <w:shd w:val="clear" w:color="000000" w:fill="FF0000"/>
            <w:noWrap/>
            <w:vAlign w:val="center"/>
            <w:hideMark/>
          </w:tcPr>
          <w:p w14:paraId="768BD56A" w14:textId="77777777" w:rsidR="00EF59B5" w:rsidRPr="00EF59B5" w:rsidRDefault="00EF59B5" w:rsidP="00EF59B5">
            <w:pPr>
              <w:spacing w:after="0" w:line="240" w:lineRule="auto"/>
              <w:jc w:val="right"/>
              <w:rPr>
                <w:rFonts w:ascii="Times New Roman" w:eastAsia="Times New Roman" w:hAnsi="Times New Roman" w:cs="Times New Roman"/>
                <w:color w:val="000000"/>
                <w:szCs w:val="22"/>
                <w:lang w:eastAsia="it-IT"/>
              </w:rPr>
            </w:pPr>
            <w:r w:rsidRPr="00EF59B5">
              <w:rPr>
                <w:rFonts w:ascii="Times New Roman" w:eastAsia="Times New Roman" w:hAnsi="Times New Roman" w:cs="Times New Roman"/>
                <w:color w:val="000000"/>
                <w:szCs w:val="22"/>
                <w:lang w:eastAsia="it-IT"/>
              </w:rPr>
              <w:t>0</w:t>
            </w:r>
          </w:p>
        </w:tc>
      </w:tr>
    </w:tbl>
    <w:p w14:paraId="768BD56C" w14:textId="77777777" w:rsidR="00EF59B5" w:rsidRDefault="00EF59B5" w:rsidP="00EF59B5"/>
    <w:p w14:paraId="768BD56D" w14:textId="77777777" w:rsidR="00EF59B5" w:rsidRPr="00EF59B5" w:rsidRDefault="00EF59B5" w:rsidP="00EF59B5">
      <w:pPr>
        <w:rPr>
          <w:i/>
        </w:rPr>
      </w:pPr>
      <w:r w:rsidRPr="00EF59B5">
        <w:rPr>
          <w:i/>
        </w:rPr>
        <w:t>N.B. Utilizzo Bonus Eccedenza</w:t>
      </w:r>
    </w:p>
    <w:p w14:paraId="768BD56E" w14:textId="77777777" w:rsidR="00EF59B5" w:rsidRDefault="00EF59B5" w:rsidP="00EF59B5">
      <w:r>
        <w:t>Esempio: Mario Rossi ha conseguito 18 CFU nel settore MAT/05 e 18 CFU nel settore MAT/03. Stanti i limiti previsti per ciascun SSD, Mario potrà scegliere se utilizzare i 12 CFU in più nel Settore MAT/03 per coprire il bonus eccedenza, o utilizzarne 6 eccedenti il Settore MAT/05 e 6 dal Settore MAT/03; anche se i CFU eccedenti sono più di 12 (nell'esempio sono 18), potrà spenderne solo 12 per ottenere il diritto all'ammissione.</w:t>
      </w:r>
    </w:p>
    <w:p w14:paraId="768BD56F" w14:textId="77777777" w:rsidR="00EF59B5" w:rsidRDefault="00EF59B5">
      <w:pPr>
        <w:jc w:val="left"/>
      </w:pPr>
      <w:r>
        <w:br w:type="page"/>
      </w:r>
    </w:p>
    <w:p w14:paraId="768BD570" w14:textId="77777777" w:rsidR="00EF59B5" w:rsidRDefault="00EF59B5" w:rsidP="00EF59B5">
      <w:pPr>
        <w:pStyle w:val="Titolo1"/>
        <w:jc w:val="left"/>
      </w:pPr>
      <w:bookmarkStart w:id="55" w:name="_Toc42604483"/>
      <w:r>
        <w:t xml:space="preserve">ALLEGATO </w:t>
      </w:r>
      <w:r w:rsidR="006A2096">
        <w:t>3</w:t>
      </w:r>
      <w:r>
        <w:t xml:space="preserve"> – Tabelle requisiti per l’accesso al 3° Anno di corso</w:t>
      </w:r>
      <w:bookmarkEnd w:id="55"/>
    </w:p>
    <w:p w14:paraId="605ECFC0" w14:textId="77777777" w:rsidR="00DC2F58" w:rsidRPr="00EF59B5" w:rsidRDefault="00DC2F58" w:rsidP="00DC2F58">
      <w:pPr>
        <w:rPr>
          <w:i/>
        </w:rPr>
      </w:pPr>
      <w:r w:rsidRPr="00EF59B5">
        <w:rPr>
          <w:i/>
        </w:rPr>
        <w:t>N.B. Utilizzo Bonus Eccedenza</w:t>
      </w:r>
    </w:p>
    <w:p w14:paraId="3054E9BE" w14:textId="77777777" w:rsidR="00DC2F58" w:rsidRDefault="00DC2F58" w:rsidP="00DC2F58">
      <w:r>
        <w:t>Esempio: Mario Rossi ha conseguito 18 CFU nel settore MAT/05 e 18 CFU nel settore MAT/03. Stanti i limiti previsti per ciascun SSD, Mario potrà scegliere se utilizzare i 12 CFU in più nel Settore MAT/03 per coprire il bonus eccedenza, o utilizzarne 6 eccedenti il Settore MAT/05 e 6 dal Settore MAT/03; anche se i CFU eccedenti sono più di 12 (nell'esempio sono 18), potrà spenderne solo 12 per ottenere il diritto all'ammissione.</w:t>
      </w:r>
    </w:p>
    <w:tbl>
      <w:tblPr>
        <w:tblW w:w="8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50"/>
        <w:gridCol w:w="776"/>
      </w:tblGrid>
      <w:tr w:rsidR="00F54819" w:rsidRPr="00F54819" w14:paraId="768BD572" w14:textId="77777777" w:rsidTr="00F54819">
        <w:trPr>
          <w:trHeight w:val="300"/>
        </w:trPr>
        <w:tc>
          <w:tcPr>
            <w:tcW w:w="8426" w:type="dxa"/>
            <w:gridSpan w:val="2"/>
            <w:shd w:val="clear" w:color="auto" w:fill="auto"/>
            <w:noWrap/>
            <w:vAlign w:val="center"/>
          </w:tcPr>
          <w:p w14:paraId="768BD571" w14:textId="77777777" w:rsidR="00F54819" w:rsidRPr="00F54819" w:rsidRDefault="00F54819" w:rsidP="00F54819">
            <w:pPr>
              <w:pStyle w:val="Titolo2"/>
              <w:spacing w:after="0"/>
              <w:rPr>
                <w:rFonts w:eastAsia="Times New Roman" w:cs="Times"/>
                <w:bCs/>
                <w:szCs w:val="22"/>
                <w:lang w:eastAsia="it-IT"/>
              </w:rPr>
            </w:pPr>
            <w:bookmarkStart w:id="56" w:name="_Toc42604484"/>
            <w:r w:rsidRPr="00F54819">
              <w:rPr>
                <w:rFonts w:eastAsia="Times New Roman"/>
                <w:lang w:eastAsia="it-IT"/>
              </w:rPr>
              <w:t>Corso di Laurea in Ingegneria Edile</w:t>
            </w:r>
            <w:bookmarkEnd w:id="56"/>
            <w:r w:rsidRPr="00F54819">
              <w:rPr>
                <w:rFonts w:eastAsia="Times New Roman"/>
                <w:lang w:eastAsia="it-IT"/>
              </w:rPr>
              <w:t xml:space="preserve"> </w:t>
            </w:r>
          </w:p>
        </w:tc>
      </w:tr>
      <w:tr w:rsidR="00F54819" w:rsidRPr="00F54819" w14:paraId="768BD575" w14:textId="77777777" w:rsidTr="00F54819">
        <w:trPr>
          <w:trHeight w:val="300"/>
        </w:trPr>
        <w:tc>
          <w:tcPr>
            <w:tcW w:w="7650" w:type="dxa"/>
            <w:shd w:val="clear" w:color="auto" w:fill="auto"/>
            <w:noWrap/>
            <w:vAlign w:val="center"/>
            <w:hideMark/>
          </w:tcPr>
          <w:p w14:paraId="768BD573" w14:textId="77777777" w:rsidR="00F54819" w:rsidRPr="00F54819" w:rsidRDefault="00F54819" w:rsidP="00F54819">
            <w:pPr>
              <w:spacing w:after="0" w:line="240" w:lineRule="auto"/>
              <w:jc w:val="left"/>
              <w:rPr>
                <w:rFonts w:eastAsia="Times New Roman" w:cs="Times"/>
                <w:b/>
                <w:bCs/>
                <w:szCs w:val="22"/>
                <w:lang w:eastAsia="it-IT"/>
              </w:rPr>
            </w:pPr>
            <w:r w:rsidRPr="00F54819">
              <w:rPr>
                <w:rFonts w:eastAsia="Times New Roman" w:cs="Times"/>
                <w:b/>
                <w:bCs/>
                <w:szCs w:val="22"/>
                <w:lang w:eastAsia="it-IT"/>
              </w:rPr>
              <w:t>Settore Scientifico Disciplinare</w:t>
            </w:r>
          </w:p>
        </w:tc>
        <w:tc>
          <w:tcPr>
            <w:tcW w:w="776" w:type="dxa"/>
            <w:shd w:val="clear" w:color="auto" w:fill="auto"/>
            <w:vAlign w:val="center"/>
            <w:hideMark/>
          </w:tcPr>
          <w:p w14:paraId="768BD574" w14:textId="77777777" w:rsidR="00F54819" w:rsidRPr="00F54819" w:rsidRDefault="00F54819" w:rsidP="00F54819">
            <w:pPr>
              <w:spacing w:after="0" w:line="240" w:lineRule="auto"/>
              <w:jc w:val="center"/>
              <w:rPr>
                <w:rFonts w:eastAsia="Times New Roman" w:cs="Times"/>
                <w:b/>
                <w:bCs/>
                <w:szCs w:val="22"/>
                <w:lang w:eastAsia="it-IT"/>
              </w:rPr>
            </w:pPr>
            <w:r w:rsidRPr="00F54819">
              <w:rPr>
                <w:rFonts w:eastAsia="Times New Roman" w:cs="Times"/>
                <w:b/>
                <w:bCs/>
                <w:szCs w:val="22"/>
                <w:lang w:eastAsia="it-IT"/>
              </w:rPr>
              <w:t>MAX</w:t>
            </w:r>
          </w:p>
        </w:tc>
      </w:tr>
      <w:tr w:rsidR="00F54819" w:rsidRPr="00F54819" w14:paraId="768BD578" w14:textId="77777777" w:rsidTr="00F54819">
        <w:trPr>
          <w:trHeight w:val="300"/>
        </w:trPr>
        <w:tc>
          <w:tcPr>
            <w:tcW w:w="7650" w:type="dxa"/>
            <w:shd w:val="clear" w:color="auto" w:fill="auto"/>
            <w:noWrap/>
            <w:vAlign w:val="center"/>
            <w:hideMark/>
          </w:tcPr>
          <w:p w14:paraId="768BD576"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MAT/03 GEOMETRIA</w:t>
            </w:r>
          </w:p>
        </w:tc>
        <w:tc>
          <w:tcPr>
            <w:tcW w:w="776" w:type="dxa"/>
            <w:shd w:val="clear" w:color="auto" w:fill="auto"/>
            <w:noWrap/>
            <w:vAlign w:val="center"/>
            <w:hideMark/>
          </w:tcPr>
          <w:p w14:paraId="768BD577"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7B" w14:textId="77777777" w:rsidTr="00F54819">
        <w:trPr>
          <w:trHeight w:val="300"/>
        </w:trPr>
        <w:tc>
          <w:tcPr>
            <w:tcW w:w="7650" w:type="dxa"/>
            <w:shd w:val="clear" w:color="auto" w:fill="auto"/>
            <w:noWrap/>
            <w:vAlign w:val="center"/>
            <w:hideMark/>
          </w:tcPr>
          <w:p w14:paraId="768BD579"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MAT/05 ANALISI MATEMATICA</w:t>
            </w:r>
          </w:p>
        </w:tc>
        <w:tc>
          <w:tcPr>
            <w:tcW w:w="776" w:type="dxa"/>
            <w:shd w:val="clear" w:color="auto" w:fill="auto"/>
            <w:noWrap/>
            <w:vAlign w:val="center"/>
            <w:hideMark/>
          </w:tcPr>
          <w:p w14:paraId="768BD57A"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57E" w14:textId="77777777" w:rsidTr="00F54819">
        <w:trPr>
          <w:trHeight w:val="300"/>
        </w:trPr>
        <w:tc>
          <w:tcPr>
            <w:tcW w:w="7650" w:type="dxa"/>
            <w:shd w:val="clear" w:color="auto" w:fill="auto"/>
            <w:noWrap/>
            <w:vAlign w:val="center"/>
            <w:hideMark/>
          </w:tcPr>
          <w:p w14:paraId="768BD57C"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CHIM/07 FONDAMENTI CHIMICI DELLE TECNOLOGIE</w:t>
            </w:r>
          </w:p>
        </w:tc>
        <w:tc>
          <w:tcPr>
            <w:tcW w:w="776" w:type="dxa"/>
            <w:shd w:val="clear" w:color="auto" w:fill="auto"/>
            <w:noWrap/>
            <w:vAlign w:val="center"/>
            <w:hideMark/>
          </w:tcPr>
          <w:p w14:paraId="768BD57D"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81" w14:textId="77777777" w:rsidTr="00F54819">
        <w:trPr>
          <w:trHeight w:val="300"/>
        </w:trPr>
        <w:tc>
          <w:tcPr>
            <w:tcW w:w="7650" w:type="dxa"/>
            <w:shd w:val="clear" w:color="auto" w:fill="auto"/>
            <w:noWrap/>
            <w:vAlign w:val="center"/>
            <w:hideMark/>
          </w:tcPr>
          <w:p w14:paraId="768BD57F"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ING-IND/35 INGEGNERIA ECONOMICO-GESTIONALE</w:t>
            </w:r>
          </w:p>
        </w:tc>
        <w:tc>
          <w:tcPr>
            <w:tcW w:w="776" w:type="dxa"/>
            <w:shd w:val="clear" w:color="auto" w:fill="auto"/>
            <w:noWrap/>
            <w:vAlign w:val="center"/>
            <w:hideMark/>
          </w:tcPr>
          <w:p w14:paraId="768BD580"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84" w14:textId="77777777" w:rsidTr="00F54819">
        <w:trPr>
          <w:trHeight w:val="300"/>
        </w:trPr>
        <w:tc>
          <w:tcPr>
            <w:tcW w:w="7650" w:type="dxa"/>
            <w:shd w:val="clear" w:color="auto" w:fill="auto"/>
            <w:noWrap/>
            <w:vAlign w:val="center"/>
            <w:hideMark/>
          </w:tcPr>
          <w:p w14:paraId="768BD582"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FIS/01 FISICA SPERIMENTALE</w:t>
            </w:r>
          </w:p>
        </w:tc>
        <w:tc>
          <w:tcPr>
            <w:tcW w:w="776" w:type="dxa"/>
            <w:shd w:val="clear" w:color="auto" w:fill="auto"/>
            <w:noWrap/>
            <w:vAlign w:val="center"/>
            <w:hideMark/>
          </w:tcPr>
          <w:p w14:paraId="768BD583"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587" w14:textId="77777777" w:rsidTr="00F54819">
        <w:trPr>
          <w:trHeight w:val="300"/>
        </w:trPr>
        <w:tc>
          <w:tcPr>
            <w:tcW w:w="7650" w:type="dxa"/>
            <w:shd w:val="clear" w:color="auto" w:fill="auto"/>
            <w:noWrap/>
            <w:vAlign w:val="center"/>
            <w:hideMark/>
          </w:tcPr>
          <w:p w14:paraId="768BD585"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ING-INF/05 SISTEMI DI ELABORAZIONE DELLE INFORMAZIONI</w:t>
            </w:r>
          </w:p>
        </w:tc>
        <w:tc>
          <w:tcPr>
            <w:tcW w:w="776" w:type="dxa"/>
            <w:shd w:val="clear" w:color="auto" w:fill="auto"/>
            <w:noWrap/>
            <w:vAlign w:val="center"/>
            <w:hideMark/>
          </w:tcPr>
          <w:p w14:paraId="768BD586"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8A" w14:textId="77777777" w:rsidTr="00F54819">
        <w:trPr>
          <w:trHeight w:val="300"/>
        </w:trPr>
        <w:tc>
          <w:tcPr>
            <w:tcW w:w="7650" w:type="dxa"/>
            <w:shd w:val="clear" w:color="auto" w:fill="auto"/>
            <w:noWrap/>
            <w:vAlign w:val="center"/>
            <w:hideMark/>
          </w:tcPr>
          <w:p w14:paraId="768BD588"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ICAR/17 DISEGNO</w:t>
            </w:r>
          </w:p>
        </w:tc>
        <w:tc>
          <w:tcPr>
            <w:tcW w:w="776" w:type="dxa"/>
            <w:shd w:val="clear" w:color="auto" w:fill="auto"/>
            <w:noWrap/>
            <w:vAlign w:val="center"/>
            <w:hideMark/>
          </w:tcPr>
          <w:p w14:paraId="768BD589"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18</w:t>
            </w:r>
          </w:p>
        </w:tc>
      </w:tr>
      <w:tr w:rsidR="00F54819" w:rsidRPr="00F54819" w14:paraId="768BD58D" w14:textId="77777777" w:rsidTr="00F54819">
        <w:trPr>
          <w:trHeight w:val="315"/>
        </w:trPr>
        <w:tc>
          <w:tcPr>
            <w:tcW w:w="7650" w:type="dxa"/>
            <w:shd w:val="clear" w:color="auto" w:fill="auto"/>
            <w:noWrap/>
            <w:vAlign w:val="bottom"/>
            <w:hideMark/>
          </w:tcPr>
          <w:p w14:paraId="768BD58B"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MAT/07 FISICA MATEMATICA</w:t>
            </w:r>
          </w:p>
        </w:tc>
        <w:tc>
          <w:tcPr>
            <w:tcW w:w="776" w:type="dxa"/>
            <w:shd w:val="clear" w:color="auto" w:fill="auto"/>
            <w:noWrap/>
            <w:vAlign w:val="bottom"/>
            <w:hideMark/>
          </w:tcPr>
          <w:p w14:paraId="768BD58C"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90" w14:textId="77777777" w:rsidTr="00F54819">
        <w:trPr>
          <w:trHeight w:val="315"/>
        </w:trPr>
        <w:tc>
          <w:tcPr>
            <w:tcW w:w="7650" w:type="dxa"/>
            <w:shd w:val="clear" w:color="auto" w:fill="auto"/>
            <w:noWrap/>
            <w:vAlign w:val="bottom"/>
            <w:hideMark/>
          </w:tcPr>
          <w:p w14:paraId="768BD58E"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ICAR/08 SCIENZA DELLE COSTRUZIONI</w:t>
            </w:r>
          </w:p>
        </w:tc>
        <w:tc>
          <w:tcPr>
            <w:tcW w:w="776" w:type="dxa"/>
            <w:shd w:val="clear" w:color="auto" w:fill="auto"/>
            <w:noWrap/>
            <w:vAlign w:val="bottom"/>
            <w:hideMark/>
          </w:tcPr>
          <w:p w14:paraId="768BD58F"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593" w14:textId="77777777" w:rsidTr="00F54819">
        <w:trPr>
          <w:trHeight w:val="315"/>
        </w:trPr>
        <w:tc>
          <w:tcPr>
            <w:tcW w:w="7650" w:type="dxa"/>
            <w:shd w:val="clear" w:color="auto" w:fill="auto"/>
            <w:noWrap/>
            <w:vAlign w:val="bottom"/>
            <w:hideMark/>
          </w:tcPr>
          <w:p w14:paraId="768BD591"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ICAR/10 ARCHITETTURA TECNICA</w:t>
            </w:r>
          </w:p>
        </w:tc>
        <w:tc>
          <w:tcPr>
            <w:tcW w:w="776" w:type="dxa"/>
            <w:shd w:val="clear" w:color="auto" w:fill="auto"/>
            <w:noWrap/>
            <w:vAlign w:val="bottom"/>
            <w:hideMark/>
          </w:tcPr>
          <w:p w14:paraId="768BD592"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596" w14:textId="77777777" w:rsidTr="00F54819">
        <w:trPr>
          <w:trHeight w:val="315"/>
        </w:trPr>
        <w:tc>
          <w:tcPr>
            <w:tcW w:w="7650" w:type="dxa"/>
            <w:shd w:val="clear" w:color="auto" w:fill="auto"/>
            <w:noWrap/>
            <w:vAlign w:val="bottom"/>
            <w:hideMark/>
          </w:tcPr>
          <w:p w14:paraId="768BD594"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ING-IND/11 FISICA TECNICA AMBIENTALE</w:t>
            </w:r>
          </w:p>
        </w:tc>
        <w:tc>
          <w:tcPr>
            <w:tcW w:w="776" w:type="dxa"/>
            <w:shd w:val="clear" w:color="auto" w:fill="auto"/>
            <w:noWrap/>
            <w:vAlign w:val="bottom"/>
            <w:hideMark/>
          </w:tcPr>
          <w:p w14:paraId="768BD595"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99" w14:textId="77777777" w:rsidTr="00F54819">
        <w:trPr>
          <w:trHeight w:val="315"/>
        </w:trPr>
        <w:tc>
          <w:tcPr>
            <w:tcW w:w="7650" w:type="dxa"/>
            <w:shd w:val="clear" w:color="auto" w:fill="auto"/>
            <w:noWrap/>
            <w:vAlign w:val="bottom"/>
            <w:hideMark/>
          </w:tcPr>
          <w:p w14:paraId="768BD597"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ICAR/01 IDRAULICA</w:t>
            </w:r>
          </w:p>
        </w:tc>
        <w:tc>
          <w:tcPr>
            <w:tcW w:w="776" w:type="dxa"/>
            <w:shd w:val="clear" w:color="auto" w:fill="auto"/>
            <w:noWrap/>
            <w:vAlign w:val="bottom"/>
            <w:hideMark/>
          </w:tcPr>
          <w:p w14:paraId="768BD598"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9C" w14:textId="77777777" w:rsidTr="00F54819">
        <w:trPr>
          <w:trHeight w:val="330"/>
        </w:trPr>
        <w:tc>
          <w:tcPr>
            <w:tcW w:w="7650" w:type="dxa"/>
            <w:shd w:val="clear" w:color="auto" w:fill="auto"/>
            <w:noWrap/>
            <w:vAlign w:val="bottom"/>
            <w:hideMark/>
          </w:tcPr>
          <w:p w14:paraId="768BD59A"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CFU Bonus Eccedenza - Indicare qui il SSD:______________</w:t>
            </w:r>
          </w:p>
        </w:tc>
        <w:tc>
          <w:tcPr>
            <w:tcW w:w="776" w:type="dxa"/>
            <w:shd w:val="clear" w:color="auto" w:fill="auto"/>
            <w:noWrap/>
            <w:vAlign w:val="bottom"/>
            <w:hideMark/>
          </w:tcPr>
          <w:p w14:paraId="768BD59B"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59E" w14:textId="77777777" w:rsidTr="00F54819">
        <w:trPr>
          <w:trHeight w:val="330"/>
        </w:trPr>
        <w:tc>
          <w:tcPr>
            <w:tcW w:w="8426" w:type="dxa"/>
            <w:gridSpan w:val="2"/>
            <w:shd w:val="clear" w:color="auto" w:fill="auto"/>
            <w:noWrap/>
            <w:vAlign w:val="bottom"/>
            <w:hideMark/>
          </w:tcPr>
          <w:p w14:paraId="768BD59D" w14:textId="77777777" w:rsidR="00F54819" w:rsidRPr="00F54819" w:rsidRDefault="00F54819" w:rsidP="00F54819">
            <w:pPr>
              <w:spacing w:after="0" w:line="240" w:lineRule="auto"/>
              <w:jc w:val="left"/>
              <w:rPr>
                <w:rFonts w:eastAsia="Times New Roman" w:cs="Times"/>
                <w:b/>
                <w:bCs/>
                <w:sz w:val="24"/>
                <w:lang w:eastAsia="it-IT"/>
              </w:rPr>
            </w:pPr>
            <w:r w:rsidRPr="00F54819">
              <w:rPr>
                <w:rFonts w:eastAsia="Times New Roman" w:cs="Times"/>
                <w:b/>
                <w:bCs/>
                <w:sz w:val="24"/>
                <w:lang w:eastAsia="it-IT"/>
              </w:rPr>
              <w:t>TOTALE CFU (Minimo 42)</w:t>
            </w:r>
            <w:r w:rsidRPr="00F54819">
              <w:rPr>
                <w:rFonts w:eastAsia="Times New Roman" w:cs="Times"/>
                <w:szCs w:val="22"/>
                <w:lang w:eastAsia="it-IT"/>
              </w:rPr>
              <w:t> </w:t>
            </w:r>
          </w:p>
        </w:tc>
      </w:tr>
    </w:tbl>
    <w:p w14:paraId="768BD59F" w14:textId="77777777" w:rsidR="00F54819" w:rsidRPr="00F50142" w:rsidRDefault="00F54819" w:rsidP="00F54819">
      <w:pPr>
        <w:rPr>
          <w:sz w:val="12"/>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40"/>
        <w:gridCol w:w="1060"/>
      </w:tblGrid>
      <w:tr w:rsidR="00F54819" w:rsidRPr="00F54819" w14:paraId="768BD5A1" w14:textId="77777777" w:rsidTr="00F54819">
        <w:trPr>
          <w:trHeight w:val="315"/>
        </w:trPr>
        <w:tc>
          <w:tcPr>
            <w:tcW w:w="9600" w:type="dxa"/>
            <w:gridSpan w:val="2"/>
            <w:shd w:val="clear" w:color="auto" w:fill="auto"/>
            <w:noWrap/>
            <w:vAlign w:val="bottom"/>
            <w:hideMark/>
          </w:tcPr>
          <w:p w14:paraId="768BD5A0" w14:textId="41381CE5" w:rsidR="00F54819" w:rsidRPr="00F54819" w:rsidRDefault="00F54819" w:rsidP="00F54819">
            <w:pPr>
              <w:pStyle w:val="Titolo2"/>
              <w:spacing w:after="0"/>
              <w:rPr>
                <w:rFonts w:eastAsia="Times New Roman" w:cs="Times"/>
                <w:bCs/>
                <w:szCs w:val="22"/>
                <w:lang w:eastAsia="it-IT"/>
              </w:rPr>
            </w:pPr>
            <w:bookmarkStart w:id="57" w:name="_Toc42604485"/>
            <w:r w:rsidRPr="00F54819">
              <w:rPr>
                <w:rFonts w:eastAsia="Times New Roman"/>
                <w:lang w:eastAsia="it-IT"/>
              </w:rPr>
              <w:t>Corso di Laurea in Ingegneria Civil</w:t>
            </w:r>
            <w:r>
              <w:rPr>
                <w:rFonts w:eastAsia="Times New Roman"/>
                <w:lang w:eastAsia="it-IT"/>
              </w:rPr>
              <w:t>e e Ambientale</w:t>
            </w:r>
            <w:bookmarkEnd w:id="57"/>
          </w:p>
        </w:tc>
      </w:tr>
      <w:tr w:rsidR="00F54819" w:rsidRPr="00F54819" w14:paraId="768BD5A4" w14:textId="77777777" w:rsidTr="00F54819">
        <w:trPr>
          <w:trHeight w:val="300"/>
        </w:trPr>
        <w:tc>
          <w:tcPr>
            <w:tcW w:w="8540" w:type="dxa"/>
            <w:shd w:val="clear" w:color="auto" w:fill="auto"/>
            <w:noWrap/>
            <w:vAlign w:val="center"/>
            <w:hideMark/>
          </w:tcPr>
          <w:p w14:paraId="768BD5A2" w14:textId="77777777" w:rsidR="00F54819" w:rsidRPr="00F54819" w:rsidRDefault="00F54819" w:rsidP="00F54819">
            <w:pPr>
              <w:spacing w:after="0" w:line="240" w:lineRule="auto"/>
              <w:jc w:val="left"/>
              <w:rPr>
                <w:rFonts w:eastAsia="Times New Roman" w:cs="Times"/>
                <w:b/>
                <w:bCs/>
                <w:szCs w:val="22"/>
                <w:lang w:eastAsia="it-IT"/>
              </w:rPr>
            </w:pPr>
            <w:r w:rsidRPr="00F54819">
              <w:rPr>
                <w:rFonts w:eastAsia="Times New Roman" w:cs="Times"/>
                <w:b/>
                <w:bCs/>
                <w:szCs w:val="22"/>
                <w:lang w:eastAsia="it-IT"/>
              </w:rPr>
              <w:t>Settore Scientifico Disciplinare</w:t>
            </w:r>
          </w:p>
        </w:tc>
        <w:tc>
          <w:tcPr>
            <w:tcW w:w="1060" w:type="dxa"/>
            <w:shd w:val="clear" w:color="auto" w:fill="auto"/>
            <w:vAlign w:val="center"/>
            <w:hideMark/>
          </w:tcPr>
          <w:p w14:paraId="768BD5A3" w14:textId="77777777" w:rsidR="00F54819" w:rsidRPr="00F54819" w:rsidRDefault="00F54819" w:rsidP="00F54819">
            <w:pPr>
              <w:spacing w:after="0" w:line="240" w:lineRule="auto"/>
              <w:jc w:val="center"/>
              <w:rPr>
                <w:rFonts w:eastAsia="Times New Roman" w:cs="Times"/>
                <w:b/>
                <w:bCs/>
                <w:szCs w:val="22"/>
                <w:lang w:eastAsia="it-IT"/>
              </w:rPr>
            </w:pPr>
            <w:r w:rsidRPr="00F54819">
              <w:rPr>
                <w:rFonts w:eastAsia="Times New Roman" w:cs="Times"/>
                <w:b/>
                <w:bCs/>
                <w:szCs w:val="22"/>
                <w:lang w:eastAsia="it-IT"/>
              </w:rPr>
              <w:t>MAX</w:t>
            </w:r>
          </w:p>
        </w:tc>
      </w:tr>
      <w:tr w:rsidR="00F54819" w:rsidRPr="00F54819" w14:paraId="768BD5A7" w14:textId="77777777" w:rsidTr="00F54819">
        <w:trPr>
          <w:trHeight w:val="300"/>
        </w:trPr>
        <w:tc>
          <w:tcPr>
            <w:tcW w:w="8540" w:type="dxa"/>
            <w:shd w:val="clear" w:color="auto" w:fill="auto"/>
            <w:noWrap/>
            <w:vAlign w:val="center"/>
            <w:hideMark/>
          </w:tcPr>
          <w:p w14:paraId="768BD5A5"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MAT/03 GEOMETRIA</w:t>
            </w:r>
          </w:p>
        </w:tc>
        <w:tc>
          <w:tcPr>
            <w:tcW w:w="1060" w:type="dxa"/>
            <w:shd w:val="clear" w:color="auto" w:fill="auto"/>
            <w:vAlign w:val="center"/>
            <w:hideMark/>
          </w:tcPr>
          <w:p w14:paraId="768BD5A6"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AA" w14:textId="77777777" w:rsidTr="00F54819">
        <w:trPr>
          <w:trHeight w:val="300"/>
        </w:trPr>
        <w:tc>
          <w:tcPr>
            <w:tcW w:w="8540" w:type="dxa"/>
            <w:shd w:val="clear" w:color="auto" w:fill="auto"/>
            <w:noWrap/>
            <w:vAlign w:val="center"/>
            <w:hideMark/>
          </w:tcPr>
          <w:p w14:paraId="768BD5A8"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MAT/05 ANALISI MATEMATICA</w:t>
            </w:r>
          </w:p>
        </w:tc>
        <w:tc>
          <w:tcPr>
            <w:tcW w:w="1060" w:type="dxa"/>
            <w:shd w:val="clear" w:color="auto" w:fill="auto"/>
            <w:vAlign w:val="center"/>
            <w:hideMark/>
          </w:tcPr>
          <w:p w14:paraId="768BD5A9"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5AD" w14:textId="77777777" w:rsidTr="00F54819">
        <w:trPr>
          <w:trHeight w:val="300"/>
        </w:trPr>
        <w:tc>
          <w:tcPr>
            <w:tcW w:w="8540" w:type="dxa"/>
            <w:shd w:val="clear" w:color="auto" w:fill="auto"/>
            <w:noWrap/>
            <w:vAlign w:val="center"/>
            <w:hideMark/>
          </w:tcPr>
          <w:p w14:paraId="768BD5AB"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CHIM/07 FONDAMENTI CHIMICI DELLE TECNOLOGIE</w:t>
            </w:r>
          </w:p>
        </w:tc>
        <w:tc>
          <w:tcPr>
            <w:tcW w:w="1060" w:type="dxa"/>
            <w:shd w:val="clear" w:color="auto" w:fill="auto"/>
            <w:vAlign w:val="center"/>
            <w:hideMark/>
          </w:tcPr>
          <w:p w14:paraId="768BD5AC"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5B0" w14:textId="77777777" w:rsidTr="00F54819">
        <w:trPr>
          <w:trHeight w:val="300"/>
        </w:trPr>
        <w:tc>
          <w:tcPr>
            <w:tcW w:w="8540" w:type="dxa"/>
            <w:shd w:val="clear" w:color="auto" w:fill="auto"/>
            <w:noWrap/>
            <w:vAlign w:val="center"/>
            <w:hideMark/>
          </w:tcPr>
          <w:p w14:paraId="768BD5AE"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ING-IND/35 INGEGNERIA ECONOMICO-GESTIONALE</w:t>
            </w:r>
          </w:p>
        </w:tc>
        <w:tc>
          <w:tcPr>
            <w:tcW w:w="1060" w:type="dxa"/>
            <w:shd w:val="clear" w:color="auto" w:fill="auto"/>
            <w:vAlign w:val="center"/>
            <w:hideMark/>
          </w:tcPr>
          <w:p w14:paraId="768BD5AF"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B3" w14:textId="77777777" w:rsidTr="00F54819">
        <w:trPr>
          <w:trHeight w:val="300"/>
        </w:trPr>
        <w:tc>
          <w:tcPr>
            <w:tcW w:w="8540" w:type="dxa"/>
            <w:shd w:val="clear" w:color="auto" w:fill="auto"/>
            <w:noWrap/>
            <w:vAlign w:val="center"/>
            <w:hideMark/>
          </w:tcPr>
          <w:p w14:paraId="768BD5B1"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FIS/01 FISICA SPERIMENTALE</w:t>
            </w:r>
          </w:p>
        </w:tc>
        <w:tc>
          <w:tcPr>
            <w:tcW w:w="1060" w:type="dxa"/>
            <w:shd w:val="clear" w:color="auto" w:fill="auto"/>
            <w:vAlign w:val="center"/>
            <w:hideMark/>
          </w:tcPr>
          <w:p w14:paraId="768BD5B2"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5B6" w14:textId="77777777" w:rsidTr="00F54819">
        <w:trPr>
          <w:trHeight w:val="300"/>
        </w:trPr>
        <w:tc>
          <w:tcPr>
            <w:tcW w:w="8540" w:type="dxa"/>
            <w:shd w:val="clear" w:color="auto" w:fill="auto"/>
            <w:noWrap/>
            <w:vAlign w:val="center"/>
            <w:hideMark/>
          </w:tcPr>
          <w:p w14:paraId="768BD5B4"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ING-INF/05 SISTEMI DI ELABORAZIONE DELLE INFORMAZIONI</w:t>
            </w:r>
          </w:p>
        </w:tc>
        <w:tc>
          <w:tcPr>
            <w:tcW w:w="1060" w:type="dxa"/>
            <w:shd w:val="clear" w:color="auto" w:fill="auto"/>
            <w:vAlign w:val="center"/>
            <w:hideMark/>
          </w:tcPr>
          <w:p w14:paraId="768BD5B5"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B9" w14:textId="77777777" w:rsidTr="00F54819">
        <w:trPr>
          <w:trHeight w:val="300"/>
        </w:trPr>
        <w:tc>
          <w:tcPr>
            <w:tcW w:w="8540" w:type="dxa"/>
            <w:shd w:val="clear" w:color="auto" w:fill="auto"/>
            <w:noWrap/>
            <w:vAlign w:val="center"/>
            <w:hideMark/>
          </w:tcPr>
          <w:p w14:paraId="768BD5B7"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ICAR/17 DISEGNO</w:t>
            </w:r>
          </w:p>
        </w:tc>
        <w:tc>
          <w:tcPr>
            <w:tcW w:w="1060" w:type="dxa"/>
            <w:shd w:val="clear" w:color="auto" w:fill="auto"/>
            <w:vAlign w:val="center"/>
            <w:hideMark/>
          </w:tcPr>
          <w:p w14:paraId="768BD5B8"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BC" w14:textId="77777777" w:rsidTr="00F54819">
        <w:trPr>
          <w:trHeight w:val="315"/>
        </w:trPr>
        <w:tc>
          <w:tcPr>
            <w:tcW w:w="8540" w:type="dxa"/>
            <w:shd w:val="clear" w:color="auto" w:fill="auto"/>
            <w:noWrap/>
            <w:vAlign w:val="bottom"/>
            <w:hideMark/>
          </w:tcPr>
          <w:p w14:paraId="768BD5BA"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MAT/07 FISICA MATEMATICA</w:t>
            </w:r>
          </w:p>
        </w:tc>
        <w:tc>
          <w:tcPr>
            <w:tcW w:w="1060" w:type="dxa"/>
            <w:shd w:val="clear" w:color="auto" w:fill="auto"/>
            <w:vAlign w:val="center"/>
            <w:hideMark/>
          </w:tcPr>
          <w:p w14:paraId="768BD5BB"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5BF" w14:textId="77777777" w:rsidTr="00F54819">
        <w:trPr>
          <w:trHeight w:val="315"/>
        </w:trPr>
        <w:tc>
          <w:tcPr>
            <w:tcW w:w="8540" w:type="dxa"/>
            <w:shd w:val="clear" w:color="auto" w:fill="auto"/>
            <w:noWrap/>
            <w:vAlign w:val="bottom"/>
            <w:hideMark/>
          </w:tcPr>
          <w:p w14:paraId="768BD5BD"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ICAR/08 SCIENZA DELLE COSTRUZIONI</w:t>
            </w:r>
          </w:p>
        </w:tc>
        <w:tc>
          <w:tcPr>
            <w:tcW w:w="1060" w:type="dxa"/>
            <w:shd w:val="clear" w:color="auto" w:fill="auto"/>
            <w:vAlign w:val="center"/>
            <w:hideMark/>
          </w:tcPr>
          <w:p w14:paraId="768BD5BE"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5C2" w14:textId="77777777" w:rsidTr="00F54819">
        <w:trPr>
          <w:trHeight w:val="315"/>
        </w:trPr>
        <w:tc>
          <w:tcPr>
            <w:tcW w:w="8540" w:type="dxa"/>
            <w:shd w:val="clear" w:color="auto" w:fill="auto"/>
            <w:noWrap/>
            <w:vAlign w:val="bottom"/>
            <w:hideMark/>
          </w:tcPr>
          <w:p w14:paraId="768BD5C0"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ICAR/10 ARCHITETTURA TECNICA</w:t>
            </w:r>
          </w:p>
        </w:tc>
        <w:tc>
          <w:tcPr>
            <w:tcW w:w="1060" w:type="dxa"/>
            <w:shd w:val="clear" w:color="auto" w:fill="auto"/>
            <w:vAlign w:val="center"/>
            <w:hideMark/>
          </w:tcPr>
          <w:p w14:paraId="768BD5C1"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C5" w14:textId="77777777" w:rsidTr="00F54819">
        <w:trPr>
          <w:trHeight w:val="315"/>
        </w:trPr>
        <w:tc>
          <w:tcPr>
            <w:tcW w:w="8540" w:type="dxa"/>
            <w:shd w:val="clear" w:color="auto" w:fill="auto"/>
            <w:noWrap/>
            <w:vAlign w:val="bottom"/>
            <w:hideMark/>
          </w:tcPr>
          <w:p w14:paraId="768BD5C3"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ICAR/20 TECNICA E PIANIFICAZIONE URBANISTICA</w:t>
            </w:r>
          </w:p>
        </w:tc>
        <w:tc>
          <w:tcPr>
            <w:tcW w:w="1060" w:type="dxa"/>
            <w:shd w:val="clear" w:color="auto" w:fill="auto"/>
            <w:vAlign w:val="center"/>
            <w:hideMark/>
          </w:tcPr>
          <w:p w14:paraId="768BD5C4"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C8" w14:textId="77777777" w:rsidTr="00F54819">
        <w:trPr>
          <w:trHeight w:val="315"/>
        </w:trPr>
        <w:tc>
          <w:tcPr>
            <w:tcW w:w="8540" w:type="dxa"/>
            <w:shd w:val="clear" w:color="auto" w:fill="auto"/>
            <w:noWrap/>
            <w:vAlign w:val="bottom"/>
            <w:hideMark/>
          </w:tcPr>
          <w:p w14:paraId="768BD5C6"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ICAR/06 TOPOGRAFIA E CARTOGRAFIA</w:t>
            </w:r>
          </w:p>
        </w:tc>
        <w:tc>
          <w:tcPr>
            <w:tcW w:w="1060" w:type="dxa"/>
            <w:shd w:val="clear" w:color="auto" w:fill="auto"/>
            <w:vAlign w:val="center"/>
            <w:hideMark/>
          </w:tcPr>
          <w:p w14:paraId="768BD5C7"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5CB" w14:textId="77777777" w:rsidTr="00F54819">
        <w:trPr>
          <w:trHeight w:val="315"/>
        </w:trPr>
        <w:tc>
          <w:tcPr>
            <w:tcW w:w="8540" w:type="dxa"/>
            <w:shd w:val="clear" w:color="auto" w:fill="auto"/>
            <w:noWrap/>
            <w:vAlign w:val="bottom"/>
            <w:hideMark/>
          </w:tcPr>
          <w:p w14:paraId="768BD5C9"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 xml:space="preserve">ING-IND/22 SCIENZA E TECNOLOGIA DEI MATERIALI </w:t>
            </w:r>
          </w:p>
        </w:tc>
        <w:tc>
          <w:tcPr>
            <w:tcW w:w="1060" w:type="dxa"/>
            <w:shd w:val="clear" w:color="auto" w:fill="auto"/>
            <w:vAlign w:val="center"/>
            <w:hideMark/>
          </w:tcPr>
          <w:p w14:paraId="768BD5CA"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CE" w14:textId="77777777" w:rsidTr="00F54819">
        <w:trPr>
          <w:trHeight w:val="315"/>
        </w:trPr>
        <w:tc>
          <w:tcPr>
            <w:tcW w:w="8540" w:type="dxa"/>
            <w:shd w:val="clear" w:color="auto" w:fill="auto"/>
            <w:noWrap/>
            <w:vAlign w:val="bottom"/>
            <w:hideMark/>
          </w:tcPr>
          <w:p w14:paraId="768BD5CC"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GEO/05 GEOLOGIA APPLICATA</w:t>
            </w:r>
          </w:p>
        </w:tc>
        <w:tc>
          <w:tcPr>
            <w:tcW w:w="1060" w:type="dxa"/>
            <w:shd w:val="clear" w:color="auto" w:fill="auto"/>
            <w:vAlign w:val="center"/>
            <w:hideMark/>
          </w:tcPr>
          <w:p w14:paraId="768BD5CD"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5D1" w14:textId="77777777" w:rsidTr="00F54819">
        <w:trPr>
          <w:trHeight w:val="315"/>
        </w:trPr>
        <w:tc>
          <w:tcPr>
            <w:tcW w:w="8540" w:type="dxa"/>
            <w:shd w:val="clear" w:color="auto" w:fill="auto"/>
            <w:noWrap/>
            <w:vAlign w:val="bottom"/>
            <w:hideMark/>
          </w:tcPr>
          <w:p w14:paraId="768BD5CF"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ICAR/01 IDRAULICA</w:t>
            </w:r>
          </w:p>
        </w:tc>
        <w:tc>
          <w:tcPr>
            <w:tcW w:w="1060" w:type="dxa"/>
            <w:shd w:val="clear" w:color="auto" w:fill="auto"/>
            <w:vAlign w:val="center"/>
            <w:hideMark/>
          </w:tcPr>
          <w:p w14:paraId="768BD5D0"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5D4" w14:textId="77777777" w:rsidTr="00F54819">
        <w:trPr>
          <w:trHeight w:val="330"/>
        </w:trPr>
        <w:tc>
          <w:tcPr>
            <w:tcW w:w="8540" w:type="dxa"/>
            <w:shd w:val="clear" w:color="auto" w:fill="auto"/>
            <w:noWrap/>
            <w:vAlign w:val="bottom"/>
            <w:hideMark/>
          </w:tcPr>
          <w:p w14:paraId="768BD5D2"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CFU Bonus Eccedenza - Indicare qui il SSD:______________</w:t>
            </w:r>
          </w:p>
        </w:tc>
        <w:tc>
          <w:tcPr>
            <w:tcW w:w="1060" w:type="dxa"/>
            <w:shd w:val="clear" w:color="auto" w:fill="auto"/>
            <w:noWrap/>
            <w:vAlign w:val="bottom"/>
            <w:hideMark/>
          </w:tcPr>
          <w:p w14:paraId="768BD5D3"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5D6" w14:textId="77777777" w:rsidTr="00F54819">
        <w:trPr>
          <w:trHeight w:val="330"/>
        </w:trPr>
        <w:tc>
          <w:tcPr>
            <w:tcW w:w="9600" w:type="dxa"/>
            <w:gridSpan w:val="2"/>
            <w:shd w:val="clear" w:color="auto" w:fill="auto"/>
            <w:noWrap/>
            <w:vAlign w:val="bottom"/>
            <w:hideMark/>
          </w:tcPr>
          <w:p w14:paraId="768BD5D5" w14:textId="77777777" w:rsidR="00F54819" w:rsidRPr="00F54819" w:rsidRDefault="00F54819" w:rsidP="00F54819">
            <w:pPr>
              <w:spacing w:after="0" w:line="240" w:lineRule="auto"/>
              <w:jc w:val="left"/>
              <w:rPr>
                <w:rFonts w:eastAsia="Times New Roman" w:cs="Times"/>
                <w:b/>
                <w:bCs/>
                <w:sz w:val="24"/>
                <w:lang w:eastAsia="it-IT"/>
              </w:rPr>
            </w:pPr>
            <w:r w:rsidRPr="00F54819">
              <w:rPr>
                <w:rFonts w:eastAsia="Times New Roman" w:cs="Times"/>
                <w:b/>
                <w:bCs/>
                <w:sz w:val="24"/>
                <w:lang w:eastAsia="it-IT"/>
              </w:rPr>
              <w:t>TOTALE CFU (Minimo 42)</w:t>
            </w:r>
            <w:r w:rsidRPr="00F54819">
              <w:rPr>
                <w:rFonts w:eastAsia="Times New Roman" w:cs="Times"/>
                <w:szCs w:val="22"/>
                <w:lang w:eastAsia="it-IT"/>
              </w:rPr>
              <w:t> </w:t>
            </w:r>
          </w:p>
        </w:tc>
      </w:tr>
    </w:tbl>
    <w:p w14:paraId="768BD5D8" w14:textId="71E691F1" w:rsidR="00F54819" w:rsidRDefault="00F54819">
      <w:pPr>
        <w:jc w:val="left"/>
      </w:pPr>
    </w:p>
    <w:tbl>
      <w:tblPr>
        <w:tblW w:w="8280" w:type="dxa"/>
        <w:tblInd w:w="-5" w:type="dxa"/>
        <w:tblCellMar>
          <w:left w:w="70" w:type="dxa"/>
          <w:right w:w="70" w:type="dxa"/>
        </w:tblCellMar>
        <w:tblLook w:val="04A0" w:firstRow="1" w:lastRow="0" w:firstColumn="1" w:lastColumn="0" w:noHBand="0" w:noVBand="1"/>
      </w:tblPr>
      <w:tblGrid>
        <w:gridCol w:w="7320"/>
        <w:gridCol w:w="960"/>
      </w:tblGrid>
      <w:tr w:rsidR="00F54819" w:rsidRPr="00F54819" w14:paraId="768BD5DA" w14:textId="77777777" w:rsidTr="00F54819">
        <w:trPr>
          <w:cantSplit/>
          <w:trHeight w:val="300"/>
        </w:trPr>
        <w:tc>
          <w:tcPr>
            <w:tcW w:w="8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BD5D9" w14:textId="77777777" w:rsidR="00F54819" w:rsidRPr="00F54819" w:rsidRDefault="00F54819" w:rsidP="00F54819">
            <w:pPr>
              <w:pStyle w:val="Titolo2"/>
              <w:spacing w:after="0"/>
              <w:rPr>
                <w:rFonts w:eastAsia="Times New Roman" w:cs="Times"/>
                <w:bCs/>
                <w:szCs w:val="22"/>
                <w:lang w:eastAsia="it-IT"/>
              </w:rPr>
            </w:pPr>
            <w:bookmarkStart w:id="58" w:name="_Toc42604486"/>
            <w:r w:rsidRPr="00F54819">
              <w:rPr>
                <w:rFonts w:eastAsia="Times New Roman"/>
                <w:lang w:eastAsia="it-IT"/>
              </w:rPr>
              <w:t>Corso di Laurea in Ingegneria Elettronica e delle Telecomunicazioni</w:t>
            </w:r>
            <w:bookmarkEnd w:id="58"/>
            <w:r w:rsidRPr="00F54819">
              <w:rPr>
                <w:rFonts w:eastAsia="Times New Roman" w:cs="Times"/>
                <w:bCs/>
                <w:szCs w:val="22"/>
                <w:lang w:eastAsia="it-IT"/>
              </w:rPr>
              <w:t xml:space="preserve"> </w:t>
            </w:r>
          </w:p>
        </w:tc>
      </w:tr>
      <w:tr w:rsidR="00F54819" w:rsidRPr="00F54819" w14:paraId="768BD5DD"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DB" w14:textId="77777777" w:rsidR="00F54819" w:rsidRPr="00F54819" w:rsidRDefault="00F54819" w:rsidP="00F54819">
            <w:pPr>
              <w:spacing w:after="0" w:line="240" w:lineRule="auto"/>
              <w:jc w:val="left"/>
              <w:rPr>
                <w:rFonts w:eastAsia="Times New Roman" w:cs="Times"/>
                <w:b/>
                <w:bCs/>
                <w:szCs w:val="22"/>
                <w:lang w:eastAsia="it-IT"/>
              </w:rPr>
            </w:pPr>
            <w:r w:rsidRPr="00F54819">
              <w:rPr>
                <w:rFonts w:eastAsia="Times New Roman" w:cs="Times"/>
                <w:b/>
                <w:bCs/>
                <w:szCs w:val="22"/>
                <w:lang w:eastAsia="it-IT"/>
              </w:rPr>
              <w:t>Settore Scientifico Disciplinare</w:t>
            </w:r>
          </w:p>
        </w:tc>
        <w:tc>
          <w:tcPr>
            <w:tcW w:w="960" w:type="dxa"/>
            <w:tcBorders>
              <w:top w:val="nil"/>
              <w:left w:val="nil"/>
              <w:bottom w:val="single" w:sz="4" w:space="0" w:color="auto"/>
              <w:right w:val="single" w:sz="4" w:space="0" w:color="auto"/>
            </w:tcBorders>
            <w:shd w:val="clear" w:color="auto" w:fill="auto"/>
            <w:vAlign w:val="center"/>
            <w:hideMark/>
          </w:tcPr>
          <w:p w14:paraId="768BD5DC" w14:textId="77777777" w:rsidR="00F54819" w:rsidRPr="00F54819" w:rsidRDefault="00F54819" w:rsidP="00F54819">
            <w:pPr>
              <w:spacing w:after="0" w:line="240" w:lineRule="auto"/>
              <w:jc w:val="center"/>
              <w:rPr>
                <w:rFonts w:eastAsia="Times New Roman" w:cs="Times"/>
                <w:b/>
                <w:bCs/>
                <w:szCs w:val="22"/>
                <w:lang w:eastAsia="it-IT"/>
              </w:rPr>
            </w:pPr>
            <w:r w:rsidRPr="00F54819">
              <w:rPr>
                <w:rFonts w:eastAsia="Times New Roman" w:cs="Times"/>
                <w:b/>
                <w:bCs/>
                <w:szCs w:val="22"/>
                <w:lang w:eastAsia="it-IT"/>
              </w:rPr>
              <w:t>MAX</w:t>
            </w:r>
          </w:p>
        </w:tc>
      </w:tr>
      <w:tr w:rsidR="00F54819" w:rsidRPr="00F54819" w14:paraId="768BD5E0"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DE"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MAT/03 GEOMETRIA</w:t>
            </w:r>
          </w:p>
        </w:tc>
        <w:tc>
          <w:tcPr>
            <w:tcW w:w="960" w:type="dxa"/>
            <w:tcBorders>
              <w:top w:val="nil"/>
              <w:left w:val="nil"/>
              <w:bottom w:val="single" w:sz="4" w:space="0" w:color="auto"/>
              <w:right w:val="single" w:sz="4" w:space="0" w:color="auto"/>
            </w:tcBorders>
            <w:shd w:val="clear" w:color="auto" w:fill="auto"/>
            <w:vAlign w:val="center"/>
            <w:hideMark/>
          </w:tcPr>
          <w:p w14:paraId="768BD5DF"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5E3"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E1"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MAT/05 ANALISI MATEMATICA</w:t>
            </w:r>
          </w:p>
        </w:tc>
        <w:tc>
          <w:tcPr>
            <w:tcW w:w="960" w:type="dxa"/>
            <w:tcBorders>
              <w:top w:val="nil"/>
              <w:left w:val="nil"/>
              <w:bottom w:val="single" w:sz="4" w:space="0" w:color="auto"/>
              <w:right w:val="single" w:sz="4" w:space="0" w:color="auto"/>
            </w:tcBorders>
            <w:shd w:val="clear" w:color="auto" w:fill="auto"/>
            <w:vAlign w:val="center"/>
            <w:hideMark/>
          </w:tcPr>
          <w:p w14:paraId="768BD5E2"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5E6"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E4"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MAT/08 ANALISI NUMERICA</w:t>
            </w:r>
          </w:p>
        </w:tc>
        <w:tc>
          <w:tcPr>
            <w:tcW w:w="960" w:type="dxa"/>
            <w:tcBorders>
              <w:top w:val="nil"/>
              <w:left w:val="nil"/>
              <w:bottom w:val="single" w:sz="4" w:space="0" w:color="auto"/>
              <w:right w:val="single" w:sz="4" w:space="0" w:color="auto"/>
            </w:tcBorders>
            <w:shd w:val="clear" w:color="auto" w:fill="auto"/>
            <w:vAlign w:val="center"/>
            <w:hideMark/>
          </w:tcPr>
          <w:p w14:paraId="768BD5E5"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5E9"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E7"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CHIM/07 FONDAMENTI CHIMICI DELLE TECNOLOGIE</w:t>
            </w:r>
          </w:p>
        </w:tc>
        <w:tc>
          <w:tcPr>
            <w:tcW w:w="960" w:type="dxa"/>
            <w:tcBorders>
              <w:top w:val="nil"/>
              <w:left w:val="nil"/>
              <w:bottom w:val="single" w:sz="4" w:space="0" w:color="auto"/>
              <w:right w:val="single" w:sz="4" w:space="0" w:color="auto"/>
            </w:tcBorders>
            <w:shd w:val="clear" w:color="auto" w:fill="auto"/>
            <w:vAlign w:val="center"/>
            <w:hideMark/>
          </w:tcPr>
          <w:p w14:paraId="768BD5E8"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5EC"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EA"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ING-IND/35 INGEGNERIA ECONOMICO-GESTIONALE</w:t>
            </w:r>
          </w:p>
        </w:tc>
        <w:tc>
          <w:tcPr>
            <w:tcW w:w="960" w:type="dxa"/>
            <w:tcBorders>
              <w:top w:val="nil"/>
              <w:left w:val="nil"/>
              <w:bottom w:val="single" w:sz="4" w:space="0" w:color="auto"/>
              <w:right w:val="single" w:sz="4" w:space="0" w:color="auto"/>
            </w:tcBorders>
            <w:shd w:val="clear" w:color="auto" w:fill="auto"/>
            <w:vAlign w:val="center"/>
            <w:hideMark/>
          </w:tcPr>
          <w:p w14:paraId="768BD5EB"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5EF"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ED"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FIS/01 FISICA SPERIMENTALE</w:t>
            </w:r>
          </w:p>
        </w:tc>
        <w:tc>
          <w:tcPr>
            <w:tcW w:w="960" w:type="dxa"/>
            <w:tcBorders>
              <w:top w:val="nil"/>
              <w:left w:val="nil"/>
              <w:bottom w:val="single" w:sz="4" w:space="0" w:color="auto"/>
              <w:right w:val="single" w:sz="4" w:space="0" w:color="auto"/>
            </w:tcBorders>
            <w:shd w:val="clear" w:color="auto" w:fill="auto"/>
            <w:vAlign w:val="center"/>
            <w:hideMark/>
          </w:tcPr>
          <w:p w14:paraId="768BD5EE"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18</w:t>
            </w:r>
          </w:p>
        </w:tc>
      </w:tr>
      <w:tr w:rsidR="00F54819" w:rsidRPr="00F54819" w14:paraId="768BD5F2"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F0"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ING-INF/05 SISTEMI DI ELABORAZIONE DELLE INFORMAZIONI</w:t>
            </w:r>
          </w:p>
        </w:tc>
        <w:tc>
          <w:tcPr>
            <w:tcW w:w="960" w:type="dxa"/>
            <w:tcBorders>
              <w:top w:val="nil"/>
              <w:left w:val="nil"/>
              <w:bottom w:val="single" w:sz="4" w:space="0" w:color="auto"/>
              <w:right w:val="single" w:sz="4" w:space="0" w:color="auto"/>
            </w:tcBorders>
            <w:shd w:val="clear" w:color="auto" w:fill="auto"/>
            <w:vAlign w:val="center"/>
            <w:hideMark/>
          </w:tcPr>
          <w:p w14:paraId="768BD5F1"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5F5"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F3"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ING-INF/03 TELECOMUNICAZIONI</w:t>
            </w:r>
          </w:p>
        </w:tc>
        <w:tc>
          <w:tcPr>
            <w:tcW w:w="960" w:type="dxa"/>
            <w:tcBorders>
              <w:top w:val="nil"/>
              <w:left w:val="nil"/>
              <w:bottom w:val="single" w:sz="4" w:space="0" w:color="auto"/>
              <w:right w:val="single" w:sz="4" w:space="0" w:color="auto"/>
            </w:tcBorders>
            <w:shd w:val="clear" w:color="auto" w:fill="auto"/>
            <w:vAlign w:val="center"/>
            <w:hideMark/>
          </w:tcPr>
          <w:p w14:paraId="768BD5F4"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5F8"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F6"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ING-INF/01 ELETTRONICA</w:t>
            </w:r>
          </w:p>
        </w:tc>
        <w:tc>
          <w:tcPr>
            <w:tcW w:w="960" w:type="dxa"/>
            <w:tcBorders>
              <w:top w:val="nil"/>
              <w:left w:val="nil"/>
              <w:bottom w:val="single" w:sz="4" w:space="0" w:color="auto"/>
              <w:right w:val="single" w:sz="4" w:space="0" w:color="auto"/>
            </w:tcBorders>
            <w:shd w:val="clear" w:color="auto" w:fill="auto"/>
            <w:vAlign w:val="center"/>
            <w:hideMark/>
          </w:tcPr>
          <w:p w14:paraId="768BD5F7"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5FB"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F9"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ING-INF/04 AUTOMATICA</w:t>
            </w:r>
          </w:p>
        </w:tc>
        <w:tc>
          <w:tcPr>
            <w:tcW w:w="960" w:type="dxa"/>
            <w:tcBorders>
              <w:top w:val="nil"/>
              <w:left w:val="nil"/>
              <w:bottom w:val="single" w:sz="4" w:space="0" w:color="auto"/>
              <w:right w:val="single" w:sz="4" w:space="0" w:color="auto"/>
            </w:tcBorders>
            <w:shd w:val="clear" w:color="auto" w:fill="auto"/>
            <w:vAlign w:val="center"/>
            <w:hideMark/>
          </w:tcPr>
          <w:p w14:paraId="768BD5FA"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5FE"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FC"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ING-IND/31 ELETTROTECNICA</w:t>
            </w:r>
          </w:p>
        </w:tc>
        <w:tc>
          <w:tcPr>
            <w:tcW w:w="960" w:type="dxa"/>
            <w:tcBorders>
              <w:top w:val="nil"/>
              <w:left w:val="nil"/>
              <w:bottom w:val="single" w:sz="4" w:space="0" w:color="auto"/>
              <w:right w:val="single" w:sz="4" w:space="0" w:color="auto"/>
            </w:tcBorders>
            <w:shd w:val="clear" w:color="auto" w:fill="auto"/>
            <w:vAlign w:val="center"/>
            <w:hideMark/>
          </w:tcPr>
          <w:p w14:paraId="768BD5FD"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01" w14:textId="77777777" w:rsidTr="00F54819">
        <w:trPr>
          <w:cantSplit/>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5FF"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ING-INF/02 CAMPI ELETTROMAGNETICI</w:t>
            </w:r>
          </w:p>
        </w:tc>
        <w:tc>
          <w:tcPr>
            <w:tcW w:w="960" w:type="dxa"/>
            <w:tcBorders>
              <w:top w:val="nil"/>
              <w:left w:val="nil"/>
              <w:bottom w:val="single" w:sz="4" w:space="0" w:color="auto"/>
              <w:right w:val="single" w:sz="4" w:space="0" w:color="auto"/>
            </w:tcBorders>
            <w:shd w:val="clear" w:color="auto" w:fill="auto"/>
            <w:vAlign w:val="center"/>
            <w:hideMark/>
          </w:tcPr>
          <w:p w14:paraId="768BD600"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04" w14:textId="77777777" w:rsidTr="00F54819">
        <w:trPr>
          <w:cantSplit/>
          <w:trHeight w:val="315"/>
        </w:trPr>
        <w:tc>
          <w:tcPr>
            <w:tcW w:w="7320" w:type="dxa"/>
            <w:tcBorders>
              <w:top w:val="nil"/>
              <w:left w:val="single" w:sz="4" w:space="0" w:color="auto"/>
              <w:bottom w:val="single" w:sz="4" w:space="0" w:color="auto"/>
              <w:right w:val="single" w:sz="4" w:space="0" w:color="auto"/>
            </w:tcBorders>
            <w:shd w:val="clear" w:color="auto" w:fill="auto"/>
            <w:noWrap/>
            <w:vAlign w:val="bottom"/>
            <w:hideMark/>
          </w:tcPr>
          <w:p w14:paraId="768BD602"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CFU Bonus Eccedenza - Indicare qui il SSD:______________</w:t>
            </w:r>
          </w:p>
        </w:tc>
        <w:tc>
          <w:tcPr>
            <w:tcW w:w="960" w:type="dxa"/>
            <w:tcBorders>
              <w:top w:val="nil"/>
              <w:left w:val="nil"/>
              <w:bottom w:val="single" w:sz="4" w:space="0" w:color="auto"/>
              <w:right w:val="single" w:sz="4" w:space="0" w:color="auto"/>
            </w:tcBorders>
            <w:shd w:val="clear" w:color="auto" w:fill="auto"/>
            <w:noWrap/>
            <w:vAlign w:val="bottom"/>
            <w:hideMark/>
          </w:tcPr>
          <w:p w14:paraId="768BD603"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06" w14:textId="77777777" w:rsidTr="00F54819">
        <w:trPr>
          <w:cantSplit/>
          <w:trHeight w:val="315"/>
        </w:trPr>
        <w:tc>
          <w:tcPr>
            <w:tcW w:w="8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BD605" w14:textId="77777777" w:rsidR="00F54819" w:rsidRPr="00F54819" w:rsidRDefault="00F54819" w:rsidP="00F54819">
            <w:pPr>
              <w:spacing w:after="0" w:line="240" w:lineRule="auto"/>
              <w:jc w:val="left"/>
              <w:rPr>
                <w:rFonts w:eastAsia="Times New Roman" w:cs="Times"/>
                <w:b/>
                <w:bCs/>
                <w:sz w:val="24"/>
                <w:lang w:eastAsia="it-IT"/>
              </w:rPr>
            </w:pPr>
            <w:r w:rsidRPr="00F54819">
              <w:rPr>
                <w:rFonts w:eastAsia="Times New Roman" w:cs="Times"/>
                <w:b/>
                <w:bCs/>
                <w:sz w:val="24"/>
                <w:lang w:eastAsia="it-IT"/>
              </w:rPr>
              <w:t>TOTALE CFU (Minimo 42)</w:t>
            </w:r>
          </w:p>
        </w:tc>
      </w:tr>
    </w:tbl>
    <w:p w14:paraId="768BD607" w14:textId="77777777" w:rsidR="00F54819" w:rsidRDefault="00F54819" w:rsidP="00F54819"/>
    <w:tbl>
      <w:tblPr>
        <w:tblW w:w="8317" w:type="dxa"/>
        <w:tblInd w:w="-5" w:type="dxa"/>
        <w:tblCellMar>
          <w:left w:w="70" w:type="dxa"/>
          <w:right w:w="70" w:type="dxa"/>
        </w:tblCellMar>
        <w:tblLook w:val="04A0" w:firstRow="1" w:lastRow="0" w:firstColumn="1" w:lastColumn="0" w:noHBand="0" w:noVBand="1"/>
      </w:tblPr>
      <w:tblGrid>
        <w:gridCol w:w="7357"/>
        <w:gridCol w:w="960"/>
      </w:tblGrid>
      <w:tr w:rsidR="00F54819" w:rsidRPr="00F54819" w14:paraId="768BD609" w14:textId="77777777" w:rsidTr="00F54819">
        <w:trPr>
          <w:trHeight w:val="300"/>
        </w:trPr>
        <w:tc>
          <w:tcPr>
            <w:tcW w:w="8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BD608" w14:textId="77777777" w:rsidR="00F54819" w:rsidRPr="00F54819" w:rsidRDefault="00F54819" w:rsidP="00F54819">
            <w:pPr>
              <w:pStyle w:val="Titolo2"/>
              <w:spacing w:after="0"/>
              <w:rPr>
                <w:rFonts w:eastAsia="Times New Roman" w:cs="Times"/>
                <w:bCs/>
                <w:szCs w:val="22"/>
                <w:lang w:eastAsia="it-IT"/>
              </w:rPr>
            </w:pPr>
            <w:bookmarkStart w:id="59" w:name="_Toc42604487"/>
            <w:r w:rsidRPr="00F54819">
              <w:rPr>
                <w:rFonts w:eastAsia="Times New Roman"/>
                <w:lang w:eastAsia="it-IT"/>
              </w:rPr>
              <w:t>Corso di Laurea in Ingegneria Elettrica</w:t>
            </w:r>
            <w:bookmarkEnd w:id="59"/>
            <w:r w:rsidRPr="00F54819">
              <w:rPr>
                <w:rFonts w:eastAsia="Times New Roman" w:cs="Times"/>
                <w:bCs/>
                <w:szCs w:val="22"/>
                <w:lang w:eastAsia="it-IT"/>
              </w:rPr>
              <w:t xml:space="preserve"> </w:t>
            </w:r>
          </w:p>
        </w:tc>
      </w:tr>
      <w:tr w:rsidR="00F54819" w:rsidRPr="00F54819" w14:paraId="768BD60C"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0A" w14:textId="77777777" w:rsidR="00F54819" w:rsidRPr="00F54819" w:rsidRDefault="00F54819" w:rsidP="00F54819">
            <w:pPr>
              <w:spacing w:after="0" w:line="240" w:lineRule="auto"/>
              <w:jc w:val="left"/>
              <w:rPr>
                <w:rFonts w:eastAsia="Times New Roman" w:cs="Times"/>
                <w:b/>
                <w:bCs/>
                <w:szCs w:val="22"/>
                <w:lang w:eastAsia="it-IT"/>
              </w:rPr>
            </w:pPr>
            <w:r w:rsidRPr="00F54819">
              <w:rPr>
                <w:rFonts w:eastAsia="Times New Roman" w:cs="Times"/>
                <w:b/>
                <w:bCs/>
                <w:szCs w:val="22"/>
                <w:lang w:eastAsia="it-IT"/>
              </w:rPr>
              <w:t>Settore Scientifico Disciplinare</w:t>
            </w:r>
          </w:p>
        </w:tc>
        <w:tc>
          <w:tcPr>
            <w:tcW w:w="960" w:type="dxa"/>
            <w:tcBorders>
              <w:top w:val="nil"/>
              <w:left w:val="nil"/>
              <w:bottom w:val="single" w:sz="4" w:space="0" w:color="auto"/>
              <w:right w:val="single" w:sz="4" w:space="0" w:color="auto"/>
            </w:tcBorders>
            <w:shd w:val="clear" w:color="auto" w:fill="auto"/>
            <w:vAlign w:val="center"/>
            <w:hideMark/>
          </w:tcPr>
          <w:p w14:paraId="768BD60B" w14:textId="77777777" w:rsidR="00F54819" w:rsidRPr="00F54819" w:rsidRDefault="00F54819" w:rsidP="00F54819">
            <w:pPr>
              <w:spacing w:after="0" w:line="240" w:lineRule="auto"/>
              <w:jc w:val="center"/>
              <w:rPr>
                <w:rFonts w:eastAsia="Times New Roman" w:cs="Times"/>
                <w:b/>
                <w:bCs/>
                <w:szCs w:val="22"/>
                <w:lang w:eastAsia="it-IT"/>
              </w:rPr>
            </w:pPr>
            <w:r w:rsidRPr="00F54819">
              <w:rPr>
                <w:rFonts w:eastAsia="Times New Roman" w:cs="Times"/>
                <w:b/>
                <w:bCs/>
                <w:szCs w:val="22"/>
                <w:lang w:eastAsia="it-IT"/>
              </w:rPr>
              <w:t>MAX</w:t>
            </w:r>
          </w:p>
        </w:tc>
      </w:tr>
      <w:tr w:rsidR="00F54819" w:rsidRPr="00F54819" w14:paraId="768BD60F"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0D"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MAT/03 GEOMETRIA</w:t>
            </w:r>
          </w:p>
        </w:tc>
        <w:tc>
          <w:tcPr>
            <w:tcW w:w="960" w:type="dxa"/>
            <w:tcBorders>
              <w:top w:val="nil"/>
              <w:left w:val="nil"/>
              <w:bottom w:val="single" w:sz="4" w:space="0" w:color="auto"/>
              <w:right w:val="single" w:sz="4" w:space="0" w:color="auto"/>
            </w:tcBorders>
            <w:shd w:val="clear" w:color="auto" w:fill="auto"/>
            <w:vAlign w:val="center"/>
            <w:hideMark/>
          </w:tcPr>
          <w:p w14:paraId="768BD60E"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12"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10"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MAT/05 ANALISI MATEMATICA</w:t>
            </w:r>
          </w:p>
        </w:tc>
        <w:tc>
          <w:tcPr>
            <w:tcW w:w="960" w:type="dxa"/>
            <w:tcBorders>
              <w:top w:val="nil"/>
              <w:left w:val="nil"/>
              <w:bottom w:val="single" w:sz="4" w:space="0" w:color="auto"/>
              <w:right w:val="single" w:sz="4" w:space="0" w:color="auto"/>
            </w:tcBorders>
            <w:shd w:val="clear" w:color="auto" w:fill="auto"/>
            <w:vAlign w:val="center"/>
            <w:hideMark/>
          </w:tcPr>
          <w:p w14:paraId="768BD611"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15"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13"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ING-IND/35 INGEGNERIA ECONOMICO-GESTIONALE</w:t>
            </w:r>
          </w:p>
        </w:tc>
        <w:tc>
          <w:tcPr>
            <w:tcW w:w="960" w:type="dxa"/>
            <w:tcBorders>
              <w:top w:val="nil"/>
              <w:left w:val="nil"/>
              <w:bottom w:val="single" w:sz="4" w:space="0" w:color="auto"/>
              <w:right w:val="single" w:sz="4" w:space="0" w:color="auto"/>
            </w:tcBorders>
            <w:shd w:val="clear" w:color="auto" w:fill="auto"/>
            <w:vAlign w:val="center"/>
            <w:hideMark/>
          </w:tcPr>
          <w:p w14:paraId="768BD614"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18"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16"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FIS/01 FISICA SPERIMENTALE</w:t>
            </w:r>
          </w:p>
        </w:tc>
        <w:tc>
          <w:tcPr>
            <w:tcW w:w="960" w:type="dxa"/>
            <w:tcBorders>
              <w:top w:val="nil"/>
              <w:left w:val="nil"/>
              <w:bottom w:val="single" w:sz="4" w:space="0" w:color="auto"/>
              <w:right w:val="single" w:sz="4" w:space="0" w:color="auto"/>
            </w:tcBorders>
            <w:shd w:val="clear" w:color="auto" w:fill="auto"/>
            <w:vAlign w:val="center"/>
            <w:hideMark/>
          </w:tcPr>
          <w:p w14:paraId="768BD617"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18</w:t>
            </w:r>
          </w:p>
        </w:tc>
      </w:tr>
      <w:tr w:rsidR="00F54819" w:rsidRPr="00F54819" w14:paraId="768BD61B"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19"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ING-INF/05 SISTEMI DI ELABORAZIONE DELLE INFORMAZIONI</w:t>
            </w:r>
          </w:p>
        </w:tc>
        <w:tc>
          <w:tcPr>
            <w:tcW w:w="960" w:type="dxa"/>
            <w:tcBorders>
              <w:top w:val="nil"/>
              <w:left w:val="nil"/>
              <w:bottom w:val="single" w:sz="4" w:space="0" w:color="auto"/>
              <w:right w:val="single" w:sz="4" w:space="0" w:color="auto"/>
            </w:tcBorders>
            <w:shd w:val="clear" w:color="auto" w:fill="auto"/>
            <w:vAlign w:val="center"/>
            <w:hideMark/>
          </w:tcPr>
          <w:p w14:paraId="768BD61A"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1E"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1C"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CHIM/07 FONDAMENTI CHIMICI DELLE TECNOLOGIE</w:t>
            </w:r>
          </w:p>
        </w:tc>
        <w:tc>
          <w:tcPr>
            <w:tcW w:w="960" w:type="dxa"/>
            <w:tcBorders>
              <w:top w:val="nil"/>
              <w:left w:val="nil"/>
              <w:bottom w:val="single" w:sz="4" w:space="0" w:color="auto"/>
              <w:right w:val="single" w:sz="4" w:space="0" w:color="auto"/>
            </w:tcBorders>
            <w:shd w:val="clear" w:color="auto" w:fill="auto"/>
            <w:vAlign w:val="center"/>
            <w:hideMark/>
          </w:tcPr>
          <w:p w14:paraId="768BD61D"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21"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1F"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ING-IND/31 ELETTROTECNICA</w:t>
            </w:r>
          </w:p>
        </w:tc>
        <w:tc>
          <w:tcPr>
            <w:tcW w:w="960" w:type="dxa"/>
            <w:tcBorders>
              <w:top w:val="nil"/>
              <w:left w:val="nil"/>
              <w:bottom w:val="single" w:sz="4" w:space="0" w:color="auto"/>
              <w:right w:val="single" w:sz="4" w:space="0" w:color="auto"/>
            </w:tcBorders>
            <w:shd w:val="clear" w:color="auto" w:fill="auto"/>
            <w:vAlign w:val="center"/>
            <w:hideMark/>
          </w:tcPr>
          <w:p w14:paraId="768BD620"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24"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22"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 xml:space="preserve">ING-IND/32 CONVERTITORI, MACCHINE E AZIONAMENTI ELETTRICI </w:t>
            </w:r>
          </w:p>
        </w:tc>
        <w:tc>
          <w:tcPr>
            <w:tcW w:w="960" w:type="dxa"/>
            <w:tcBorders>
              <w:top w:val="nil"/>
              <w:left w:val="nil"/>
              <w:bottom w:val="single" w:sz="4" w:space="0" w:color="auto"/>
              <w:right w:val="single" w:sz="4" w:space="0" w:color="auto"/>
            </w:tcBorders>
            <w:shd w:val="clear" w:color="auto" w:fill="auto"/>
            <w:vAlign w:val="center"/>
            <w:hideMark/>
          </w:tcPr>
          <w:p w14:paraId="768BD623"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27"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25"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ING-INF/01 ELETTRONICA</w:t>
            </w:r>
          </w:p>
        </w:tc>
        <w:tc>
          <w:tcPr>
            <w:tcW w:w="960" w:type="dxa"/>
            <w:tcBorders>
              <w:top w:val="nil"/>
              <w:left w:val="nil"/>
              <w:bottom w:val="single" w:sz="4" w:space="0" w:color="auto"/>
              <w:right w:val="single" w:sz="4" w:space="0" w:color="auto"/>
            </w:tcBorders>
            <w:shd w:val="clear" w:color="auto" w:fill="auto"/>
            <w:vAlign w:val="center"/>
            <w:hideMark/>
          </w:tcPr>
          <w:p w14:paraId="768BD626"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9</w:t>
            </w:r>
          </w:p>
        </w:tc>
      </w:tr>
      <w:tr w:rsidR="00F54819" w:rsidRPr="00F54819" w14:paraId="768BD62A"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28"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ING-INF/07 MISURE ELETTRICHE E ELETTRONICHE</w:t>
            </w:r>
          </w:p>
        </w:tc>
        <w:tc>
          <w:tcPr>
            <w:tcW w:w="960" w:type="dxa"/>
            <w:tcBorders>
              <w:top w:val="nil"/>
              <w:left w:val="nil"/>
              <w:bottom w:val="single" w:sz="4" w:space="0" w:color="auto"/>
              <w:right w:val="single" w:sz="4" w:space="0" w:color="auto"/>
            </w:tcBorders>
            <w:shd w:val="clear" w:color="auto" w:fill="auto"/>
            <w:vAlign w:val="center"/>
            <w:hideMark/>
          </w:tcPr>
          <w:p w14:paraId="768BD629"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9</w:t>
            </w:r>
          </w:p>
        </w:tc>
      </w:tr>
      <w:tr w:rsidR="00F54819" w:rsidRPr="00F54819" w14:paraId="768BD62D"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2B"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ING-IND/15 DISEGNO E METODI DELL'INGEGNERIA INDUSTRIALE</w:t>
            </w:r>
          </w:p>
        </w:tc>
        <w:tc>
          <w:tcPr>
            <w:tcW w:w="960" w:type="dxa"/>
            <w:tcBorders>
              <w:top w:val="nil"/>
              <w:left w:val="nil"/>
              <w:bottom w:val="single" w:sz="4" w:space="0" w:color="auto"/>
              <w:right w:val="single" w:sz="4" w:space="0" w:color="auto"/>
            </w:tcBorders>
            <w:shd w:val="clear" w:color="auto" w:fill="auto"/>
            <w:vAlign w:val="center"/>
            <w:hideMark/>
          </w:tcPr>
          <w:p w14:paraId="768BD62C"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30"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center"/>
            <w:hideMark/>
          </w:tcPr>
          <w:p w14:paraId="768BD62E"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MAT/08 ANALISI NUMERICA</w:t>
            </w:r>
          </w:p>
        </w:tc>
        <w:tc>
          <w:tcPr>
            <w:tcW w:w="960" w:type="dxa"/>
            <w:tcBorders>
              <w:top w:val="nil"/>
              <w:left w:val="nil"/>
              <w:bottom w:val="single" w:sz="4" w:space="0" w:color="auto"/>
              <w:right w:val="single" w:sz="4" w:space="0" w:color="auto"/>
            </w:tcBorders>
            <w:shd w:val="clear" w:color="auto" w:fill="auto"/>
            <w:vAlign w:val="center"/>
            <w:hideMark/>
          </w:tcPr>
          <w:p w14:paraId="768BD62F"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33" w14:textId="77777777" w:rsidTr="00F54819">
        <w:trPr>
          <w:trHeight w:val="300"/>
        </w:trPr>
        <w:tc>
          <w:tcPr>
            <w:tcW w:w="7357" w:type="dxa"/>
            <w:tcBorders>
              <w:top w:val="nil"/>
              <w:left w:val="single" w:sz="4" w:space="0" w:color="auto"/>
              <w:bottom w:val="single" w:sz="4" w:space="0" w:color="auto"/>
              <w:right w:val="single" w:sz="4" w:space="0" w:color="auto"/>
            </w:tcBorders>
            <w:shd w:val="clear" w:color="auto" w:fill="auto"/>
            <w:noWrap/>
            <w:vAlign w:val="bottom"/>
            <w:hideMark/>
          </w:tcPr>
          <w:p w14:paraId="768BD631" w14:textId="77777777" w:rsidR="00F54819" w:rsidRPr="00F54819" w:rsidRDefault="00F54819" w:rsidP="00F54819">
            <w:pPr>
              <w:spacing w:after="0" w:line="240" w:lineRule="auto"/>
              <w:jc w:val="left"/>
              <w:rPr>
                <w:rFonts w:eastAsia="Times New Roman" w:cs="Times"/>
                <w:szCs w:val="22"/>
                <w:lang w:eastAsia="it-IT"/>
              </w:rPr>
            </w:pPr>
            <w:r w:rsidRPr="00F54819">
              <w:rPr>
                <w:rFonts w:eastAsia="Times New Roman" w:cs="Times"/>
                <w:szCs w:val="22"/>
                <w:lang w:eastAsia="it-IT"/>
              </w:rPr>
              <w:t>CFU Bonus Eccedenza - Indicare qui il SSD:______________</w:t>
            </w:r>
          </w:p>
        </w:tc>
        <w:tc>
          <w:tcPr>
            <w:tcW w:w="960" w:type="dxa"/>
            <w:tcBorders>
              <w:top w:val="nil"/>
              <w:left w:val="nil"/>
              <w:bottom w:val="single" w:sz="4" w:space="0" w:color="auto"/>
              <w:right w:val="single" w:sz="4" w:space="0" w:color="auto"/>
            </w:tcBorders>
            <w:shd w:val="clear" w:color="auto" w:fill="auto"/>
            <w:noWrap/>
            <w:vAlign w:val="bottom"/>
            <w:hideMark/>
          </w:tcPr>
          <w:p w14:paraId="768BD632"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35" w14:textId="77777777" w:rsidTr="00F54819">
        <w:trPr>
          <w:trHeight w:val="300"/>
        </w:trPr>
        <w:tc>
          <w:tcPr>
            <w:tcW w:w="8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BD634" w14:textId="77777777" w:rsidR="00F54819" w:rsidRPr="00F54819" w:rsidRDefault="00F54819" w:rsidP="00F54819">
            <w:pPr>
              <w:spacing w:after="0" w:line="240" w:lineRule="auto"/>
              <w:jc w:val="left"/>
              <w:rPr>
                <w:rFonts w:eastAsia="Times New Roman" w:cs="Times"/>
                <w:b/>
                <w:bCs/>
                <w:szCs w:val="22"/>
                <w:lang w:eastAsia="it-IT"/>
              </w:rPr>
            </w:pPr>
            <w:r w:rsidRPr="00F54819">
              <w:rPr>
                <w:rFonts w:eastAsia="Times New Roman" w:cs="Times"/>
                <w:b/>
                <w:bCs/>
                <w:szCs w:val="22"/>
                <w:lang w:eastAsia="it-IT"/>
              </w:rPr>
              <w:t>TOTALE CFU (Minimo 42)</w:t>
            </w:r>
          </w:p>
        </w:tc>
      </w:tr>
    </w:tbl>
    <w:p w14:paraId="768BD636" w14:textId="77777777" w:rsidR="00F54819" w:rsidRDefault="00F54819" w:rsidP="00F54819"/>
    <w:p w14:paraId="768BD637" w14:textId="77777777" w:rsidR="00F54819" w:rsidRDefault="00F54819">
      <w:pPr>
        <w:jc w:val="left"/>
      </w:pPr>
      <w:r>
        <w:br w:type="page"/>
      </w:r>
    </w:p>
    <w:tbl>
      <w:tblPr>
        <w:tblW w:w="8280" w:type="dxa"/>
        <w:tblInd w:w="-5" w:type="dxa"/>
        <w:tblCellMar>
          <w:left w:w="70" w:type="dxa"/>
          <w:right w:w="70" w:type="dxa"/>
        </w:tblCellMar>
        <w:tblLook w:val="04A0" w:firstRow="1" w:lastRow="0" w:firstColumn="1" w:lastColumn="0" w:noHBand="0" w:noVBand="1"/>
      </w:tblPr>
      <w:tblGrid>
        <w:gridCol w:w="7320"/>
        <w:gridCol w:w="960"/>
      </w:tblGrid>
      <w:tr w:rsidR="00F54819" w:rsidRPr="00F54819" w14:paraId="768BD639" w14:textId="77777777" w:rsidTr="00F54819">
        <w:trPr>
          <w:trHeight w:val="300"/>
        </w:trPr>
        <w:tc>
          <w:tcPr>
            <w:tcW w:w="8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BD638" w14:textId="77777777" w:rsidR="00F54819" w:rsidRPr="00F54819" w:rsidRDefault="00F54819" w:rsidP="003E5522">
            <w:pPr>
              <w:pStyle w:val="Titolo2"/>
              <w:spacing w:after="0"/>
              <w:rPr>
                <w:rFonts w:eastAsia="Times New Roman" w:cs="Times"/>
                <w:bCs/>
                <w:szCs w:val="22"/>
                <w:lang w:eastAsia="it-IT"/>
              </w:rPr>
            </w:pPr>
            <w:bookmarkStart w:id="60" w:name="_Toc42604488"/>
            <w:r w:rsidRPr="00F54819">
              <w:rPr>
                <w:rFonts w:eastAsia="Times New Roman"/>
                <w:lang w:eastAsia="it-IT"/>
              </w:rPr>
              <w:t>Corso di Laurea in Ingegneria Informatica e dell'Automazione</w:t>
            </w:r>
            <w:bookmarkEnd w:id="60"/>
          </w:p>
        </w:tc>
      </w:tr>
      <w:tr w:rsidR="00F54819" w:rsidRPr="00F54819" w14:paraId="768BD63C" w14:textId="77777777" w:rsidTr="00F54819">
        <w:trPr>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63A" w14:textId="77777777" w:rsidR="00F54819" w:rsidRPr="00F54819" w:rsidRDefault="00F54819" w:rsidP="00F54819">
            <w:pPr>
              <w:spacing w:after="0" w:line="240" w:lineRule="auto"/>
              <w:jc w:val="left"/>
              <w:rPr>
                <w:rFonts w:eastAsia="Times New Roman" w:cs="Times"/>
                <w:b/>
                <w:bCs/>
                <w:szCs w:val="22"/>
                <w:lang w:eastAsia="it-IT"/>
              </w:rPr>
            </w:pPr>
            <w:r w:rsidRPr="00F54819">
              <w:rPr>
                <w:rFonts w:eastAsia="Times New Roman" w:cs="Times"/>
                <w:b/>
                <w:bCs/>
                <w:szCs w:val="22"/>
                <w:lang w:eastAsia="it-IT"/>
              </w:rPr>
              <w:t>Settore Scientifico Disciplinare</w:t>
            </w:r>
          </w:p>
        </w:tc>
        <w:tc>
          <w:tcPr>
            <w:tcW w:w="960" w:type="dxa"/>
            <w:tcBorders>
              <w:top w:val="nil"/>
              <w:left w:val="nil"/>
              <w:bottom w:val="single" w:sz="4" w:space="0" w:color="auto"/>
              <w:right w:val="single" w:sz="4" w:space="0" w:color="auto"/>
            </w:tcBorders>
            <w:shd w:val="clear" w:color="auto" w:fill="auto"/>
            <w:vAlign w:val="center"/>
            <w:hideMark/>
          </w:tcPr>
          <w:p w14:paraId="768BD63B" w14:textId="77777777" w:rsidR="00F54819" w:rsidRPr="00F54819" w:rsidRDefault="00F54819" w:rsidP="00F54819">
            <w:pPr>
              <w:spacing w:after="0" w:line="240" w:lineRule="auto"/>
              <w:jc w:val="center"/>
              <w:rPr>
                <w:rFonts w:eastAsia="Times New Roman" w:cs="Times"/>
                <w:b/>
                <w:bCs/>
                <w:szCs w:val="22"/>
                <w:lang w:eastAsia="it-IT"/>
              </w:rPr>
            </w:pPr>
            <w:r w:rsidRPr="00F54819">
              <w:rPr>
                <w:rFonts w:eastAsia="Times New Roman" w:cs="Times"/>
                <w:b/>
                <w:bCs/>
                <w:szCs w:val="22"/>
                <w:lang w:eastAsia="it-IT"/>
              </w:rPr>
              <w:t>MAX</w:t>
            </w:r>
          </w:p>
        </w:tc>
      </w:tr>
      <w:tr w:rsidR="00F54819" w:rsidRPr="00F54819" w14:paraId="768BD63F" w14:textId="77777777" w:rsidTr="00F54819">
        <w:trPr>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63D"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MAT/03 GEOMETRIA</w:t>
            </w:r>
          </w:p>
        </w:tc>
        <w:tc>
          <w:tcPr>
            <w:tcW w:w="960" w:type="dxa"/>
            <w:tcBorders>
              <w:top w:val="nil"/>
              <w:left w:val="nil"/>
              <w:bottom w:val="single" w:sz="4" w:space="0" w:color="auto"/>
              <w:right w:val="single" w:sz="4" w:space="0" w:color="auto"/>
            </w:tcBorders>
            <w:shd w:val="clear" w:color="auto" w:fill="auto"/>
            <w:vAlign w:val="center"/>
            <w:hideMark/>
          </w:tcPr>
          <w:p w14:paraId="768BD63E"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42" w14:textId="77777777" w:rsidTr="00F54819">
        <w:trPr>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640"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MAT/05 ANALISI MATEMATICA</w:t>
            </w:r>
          </w:p>
        </w:tc>
        <w:tc>
          <w:tcPr>
            <w:tcW w:w="960" w:type="dxa"/>
            <w:tcBorders>
              <w:top w:val="nil"/>
              <w:left w:val="nil"/>
              <w:bottom w:val="single" w:sz="4" w:space="0" w:color="auto"/>
              <w:right w:val="single" w:sz="4" w:space="0" w:color="auto"/>
            </w:tcBorders>
            <w:shd w:val="clear" w:color="auto" w:fill="auto"/>
            <w:vAlign w:val="center"/>
            <w:hideMark/>
          </w:tcPr>
          <w:p w14:paraId="768BD641"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45" w14:textId="77777777" w:rsidTr="00F54819">
        <w:trPr>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643"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ING-IND/35 INGEGNERIA ECONOMICO-GESTIONALE</w:t>
            </w:r>
          </w:p>
        </w:tc>
        <w:tc>
          <w:tcPr>
            <w:tcW w:w="960" w:type="dxa"/>
            <w:tcBorders>
              <w:top w:val="nil"/>
              <w:left w:val="nil"/>
              <w:bottom w:val="single" w:sz="4" w:space="0" w:color="auto"/>
              <w:right w:val="single" w:sz="4" w:space="0" w:color="auto"/>
            </w:tcBorders>
            <w:shd w:val="clear" w:color="auto" w:fill="auto"/>
            <w:vAlign w:val="center"/>
            <w:hideMark/>
          </w:tcPr>
          <w:p w14:paraId="768BD644"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48" w14:textId="77777777" w:rsidTr="00F54819">
        <w:trPr>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646"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FIS/01 FISICA SPERIMENTALE</w:t>
            </w:r>
          </w:p>
        </w:tc>
        <w:tc>
          <w:tcPr>
            <w:tcW w:w="960" w:type="dxa"/>
            <w:tcBorders>
              <w:top w:val="nil"/>
              <w:left w:val="nil"/>
              <w:bottom w:val="single" w:sz="4" w:space="0" w:color="auto"/>
              <w:right w:val="single" w:sz="4" w:space="0" w:color="auto"/>
            </w:tcBorders>
            <w:shd w:val="clear" w:color="auto" w:fill="auto"/>
            <w:vAlign w:val="center"/>
            <w:hideMark/>
          </w:tcPr>
          <w:p w14:paraId="768BD647"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18</w:t>
            </w:r>
          </w:p>
        </w:tc>
      </w:tr>
      <w:tr w:rsidR="00F54819" w:rsidRPr="00F54819" w14:paraId="768BD64B" w14:textId="77777777" w:rsidTr="00F54819">
        <w:trPr>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649"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ING-INF/05 SISTEMI DI ELABORAZIONE DELLE INFORMAZIONI</w:t>
            </w:r>
          </w:p>
        </w:tc>
        <w:tc>
          <w:tcPr>
            <w:tcW w:w="960" w:type="dxa"/>
            <w:tcBorders>
              <w:top w:val="nil"/>
              <w:left w:val="nil"/>
              <w:bottom w:val="single" w:sz="4" w:space="0" w:color="auto"/>
              <w:right w:val="single" w:sz="4" w:space="0" w:color="auto"/>
            </w:tcBorders>
            <w:shd w:val="clear" w:color="auto" w:fill="auto"/>
            <w:vAlign w:val="center"/>
            <w:hideMark/>
          </w:tcPr>
          <w:p w14:paraId="768BD64A"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33</w:t>
            </w:r>
          </w:p>
        </w:tc>
      </w:tr>
      <w:tr w:rsidR="00F54819" w:rsidRPr="00F54819" w14:paraId="768BD64E" w14:textId="77777777" w:rsidTr="00F54819">
        <w:trPr>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64C"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CHIM/07 FONDAMENTI CHIMICI DELLE TECNOLOGIE</w:t>
            </w:r>
          </w:p>
        </w:tc>
        <w:tc>
          <w:tcPr>
            <w:tcW w:w="960" w:type="dxa"/>
            <w:tcBorders>
              <w:top w:val="nil"/>
              <w:left w:val="nil"/>
              <w:bottom w:val="single" w:sz="4" w:space="0" w:color="auto"/>
              <w:right w:val="single" w:sz="4" w:space="0" w:color="auto"/>
            </w:tcBorders>
            <w:shd w:val="clear" w:color="auto" w:fill="auto"/>
            <w:vAlign w:val="center"/>
            <w:hideMark/>
          </w:tcPr>
          <w:p w14:paraId="768BD64D"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51" w14:textId="77777777" w:rsidTr="00F54819">
        <w:trPr>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64F"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ING-INF/04 AUTOMATICA</w:t>
            </w:r>
          </w:p>
        </w:tc>
        <w:tc>
          <w:tcPr>
            <w:tcW w:w="960" w:type="dxa"/>
            <w:tcBorders>
              <w:top w:val="nil"/>
              <w:left w:val="nil"/>
              <w:bottom w:val="single" w:sz="4" w:space="0" w:color="auto"/>
              <w:right w:val="single" w:sz="4" w:space="0" w:color="auto"/>
            </w:tcBorders>
            <w:shd w:val="clear" w:color="auto" w:fill="auto"/>
            <w:vAlign w:val="center"/>
            <w:hideMark/>
          </w:tcPr>
          <w:p w14:paraId="768BD650"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54" w14:textId="77777777" w:rsidTr="00F54819">
        <w:trPr>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652"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ING-IND/31 ELETTROTECNICA</w:t>
            </w:r>
          </w:p>
        </w:tc>
        <w:tc>
          <w:tcPr>
            <w:tcW w:w="960" w:type="dxa"/>
            <w:tcBorders>
              <w:top w:val="nil"/>
              <w:left w:val="nil"/>
              <w:bottom w:val="single" w:sz="4" w:space="0" w:color="auto"/>
              <w:right w:val="single" w:sz="4" w:space="0" w:color="auto"/>
            </w:tcBorders>
            <w:shd w:val="clear" w:color="auto" w:fill="auto"/>
            <w:vAlign w:val="center"/>
            <w:hideMark/>
          </w:tcPr>
          <w:p w14:paraId="768BD653"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9</w:t>
            </w:r>
          </w:p>
        </w:tc>
      </w:tr>
      <w:tr w:rsidR="00F54819" w:rsidRPr="00F54819" w14:paraId="768BD657" w14:textId="77777777" w:rsidTr="00F54819">
        <w:trPr>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655"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MAT/08 ANALISI NUMERICA</w:t>
            </w:r>
          </w:p>
        </w:tc>
        <w:tc>
          <w:tcPr>
            <w:tcW w:w="960" w:type="dxa"/>
            <w:tcBorders>
              <w:top w:val="nil"/>
              <w:left w:val="nil"/>
              <w:bottom w:val="single" w:sz="4" w:space="0" w:color="auto"/>
              <w:right w:val="single" w:sz="4" w:space="0" w:color="auto"/>
            </w:tcBorders>
            <w:shd w:val="clear" w:color="auto" w:fill="auto"/>
            <w:vAlign w:val="center"/>
            <w:hideMark/>
          </w:tcPr>
          <w:p w14:paraId="768BD656"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5A" w14:textId="77777777" w:rsidTr="00F54819">
        <w:trPr>
          <w:trHeight w:val="300"/>
        </w:trPr>
        <w:tc>
          <w:tcPr>
            <w:tcW w:w="7320" w:type="dxa"/>
            <w:tcBorders>
              <w:top w:val="nil"/>
              <w:left w:val="single" w:sz="4" w:space="0" w:color="auto"/>
              <w:bottom w:val="single" w:sz="4" w:space="0" w:color="auto"/>
              <w:right w:val="single" w:sz="4" w:space="0" w:color="auto"/>
            </w:tcBorders>
            <w:shd w:val="clear" w:color="auto" w:fill="auto"/>
            <w:noWrap/>
            <w:vAlign w:val="center"/>
            <w:hideMark/>
          </w:tcPr>
          <w:p w14:paraId="768BD658"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ING-INF/01 ELETTRONICA</w:t>
            </w:r>
          </w:p>
        </w:tc>
        <w:tc>
          <w:tcPr>
            <w:tcW w:w="960" w:type="dxa"/>
            <w:tcBorders>
              <w:top w:val="nil"/>
              <w:left w:val="nil"/>
              <w:bottom w:val="single" w:sz="4" w:space="0" w:color="auto"/>
              <w:right w:val="single" w:sz="4" w:space="0" w:color="auto"/>
            </w:tcBorders>
            <w:shd w:val="clear" w:color="auto" w:fill="auto"/>
            <w:vAlign w:val="center"/>
            <w:hideMark/>
          </w:tcPr>
          <w:p w14:paraId="768BD659"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9</w:t>
            </w:r>
          </w:p>
        </w:tc>
      </w:tr>
      <w:tr w:rsidR="00F54819" w:rsidRPr="00F54819" w14:paraId="768BD65D" w14:textId="77777777" w:rsidTr="00F54819">
        <w:trPr>
          <w:trHeight w:val="315"/>
        </w:trPr>
        <w:tc>
          <w:tcPr>
            <w:tcW w:w="7320" w:type="dxa"/>
            <w:tcBorders>
              <w:top w:val="nil"/>
              <w:left w:val="single" w:sz="4" w:space="0" w:color="auto"/>
              <w:bottom w:val="single" w:sz="4" w:space="0" w:color="auto"/>
              <w:right w:val="single" w:sz="4" w:space="0" w:color="auto"/>
            </w:tcBorders>
            <w:shd w:val="clear" w:color="auto" w:fill="auto"/>
            <w:noWrap/>
            <w:vAlign w:val="bottom"/>
            <w:hideMark/>
          </w:tcPr>
          <w:p w14:paraId="768BD65B"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CFU Bonus Eccedenza - Indicare qui il SSD:______________</w:t>
            </w:r>
          </w:p>
        </w:tc>
        <w:tc>
          <w:tcPr>
            <w:tcW w:w="960" w:type="dxa"/>
            <w:tcBorders>
              <w:top w:val="nil"/>
              <w:left w:val="nil"/>
              <w:bottom w:val="single" w:sz="4" w:space="0" w:color="auto"/>
              <w:right w:val="single" w:sz="4" w:space="0" w:color="auto"/>
            </w:tcBorders>
            <w:shd w:val="clear" w:color="auto" w:fill="auto"/>
            <w:noWrap/>
            <w:vAlign w:val="bottom"/>
            <w:hideMark/>
          </w:tcPr>
          <w:p w14:paraId="768BD65C"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5F" w14:textId="77777777" w:rsidTr="00F54819">
        <w:trPr>
          <w:trHeight w:val="315"/>
        </w:trPr>
        <w:tc>
          <w:tcPr>
            <w:tcW w:w="82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8BD65E" w14:textId="77777777" w:rsidR="00F54819" w:rsidRPr="00F54819" w:rsidRDefault="00F54819" w:rsidP="00F54819">
            <w:pPr>
              <w:spacing w:after="0" w:line="240" w:lineRule="auto"/>
              <w:jc w:val="left"/>
              <w:rPr>
                <w:rFonts w:eastAsia="Times New Roman" w:cs="Times"/>
                <w:b/>
                <w:bCs/>
                <w:sz w:val="24"/>
                <w:lang w:eastAsia="it-IT"/>
              </w:rPr>
            </w:pPr>
            <w:r w:rsidRPr="00F54819">
              <w:rPr>
                <w:rFonts w:eastAsia="Times New Roman" w:cs="Times"/>
                <w:b/>
                <w:bCs/>
                <w:sz w:val="24"/>
                <w:lang w:eastAsia="it-IT"/>
              </w:rPr>
              <w:t>TOTALE CFU (Minimo 42)</w:t>
            </w:r>
          </w:p>
        </w:tc>
      </w:tr>
    </w:tbl>
    <w:p w14:paraId="768BD660" w14:textId="77777777" w:rsidR="00F54819" w:rsidRDefault="00F54819" w:rsidP="00F54819"/>
    <w:tbl>
      <w:tblPr>
        <w:tblW w:w="9745" w:type="dxa"/>
        <w:tblInd w:w="-5" w:type="dxa"/>
        <w:tblCellMar>
          <w:left w:w="70" w:type="dxa"/>
          <w:right w:w="70" w:type="dxa"/>
        </w:tblCellMar>
        <w:tblLook w:val="04A0" w:firstRow="1" w:lastRow="0" w:firstColumn="1" w:lastColumn="0" w:noHBand="0" w:noVBand="1"/>
      </w:tblPr>
      <w:tblGrid>
        <w:gridCol w:w="8785"/>
        <w:gridCol w:w="960"/>
      </w:tblGrid>
      <w:tr w:rsidR="00F54819" w:rsidRPr="00F54819" w14:paraId="768BD662" w14:textId="77777777" w:rsidTr="00F54819">
        <w:trPr>
          <w:trHeight w:val="300"/>
        </w:trPr>
        <w:tc>
          <w:tcPr>
            <w:tcW w:w="97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BD661" w14:textId="77777777" w:rsidR="00F54819" w:rsidRPr="00F54819" w:rsidRDefault="00F54819" w:rsidP="003E5522">
            <w:pPr>
              <w:pStyle w:val="Titolo2"/>
              <w:spacing w:after="0"/>
              <w:rPr>
                <w:rFonts w:eastAsia="Times New Roman" w:cs="Times"/>
                <w:bCs/>
                <w:szCs w:val="22"/>
                <w:lang w:eastAsia="it-IT"/>
              </w:rPr>
            </w:pPr>
            <w:bookmarkStart w:id="61" w:name="_Toc42604489"/>
            <w:r w:rsidRPr="00F54819">
              <w:rPr>
                <w:rFonts w:eastAsia="Times New Roman"/>
                <w:lang w:eastAsia="it-IT"/>
              </w:rPr>
              <w:t>Corso di Laurea in Ingegneria dei Sistemi Medicali</w:t>
            </w:r>
            <w:bookmarkEnd w:id="61"/>
            <w:r w:rsidRPr="00F54819">
              <w:rPr>
                <w:rFonts w:eastAsia="Times New Roman" w:cs="Times"/>
                <w:bCs/>
                <w:szCs w:val="22"/>
                <w:lang w:eastAsia="it-IT"/>
              </w:rPr>
              <w:t xml:space="preserve"> </w:t>
            </w:r>
          </w:p>
        </w:tc>
      </w:tr>
      <w:tr w:rsidR="00F54819" w:rsidRPr="00F54819" w14:paraId="768BD665"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63" w14:textId="77777777" w:rsidR="00F54819" w:rsidRPr="00F54819" w:rsidRDefault="00F54819" w:rsidP="00F54819">
            <w:pPr>
              <w:spacing w:after="0" w:line="240" w:lineRule="auto"/>
              <w:jc w:val="left"/>
              <w:rPr>
                <w:rFonts w:eastAsia="Times New Roman" w:cs="Times"/>
                <w:b/>
                <w:bCs/>
                <w:szCs w:val="22"/>
                <w:lang w:eastAsia="it-IT"/>
              </w:rPr>
            </w:pPr>
            <w:r w:rsidRPr="00F54819">
              <w:rPr>
                <w:rFonts w:eastAsia="Times New Roman" w:cs="Times"/>
                <w:b/>
                <w:bCs/>
                <w:szCs w:val="22"/>
                <w:lang w:eastAsia="it-IT"/>
              </w:rPr>
              <w:t>Settore Scientifico Disciplinare</w:t>
            </w:r>
          </w:p>
        </w:tc>
        <w:tc>
          <w:tcPr>
            <w:tcW w:w="960" w:type="dxa"/>
            <w:tcBorders>
              <w:top w:val="nil"/>
              <w:left w:val="nil"/>
              <w:bottom w:val="single" w:sz="4" w:space="0" w:color="auto"/>
              <w:right w:val="single" w:sz="4" w:space="0" w:color="auto"/>
            </w:tcBorders>
            <w:shd w:val="clear" w:color="auto" w:fill="auto"/>
            <w:vAlign w:val="center"/>
            <w:hideMark/>
          </w:tcPr>
          <w:p w14:paraId="768BD664" w14:textId="77777777" w:rsidR="00F54819" w:rsidRPr="00F54819" w:rsidRDefault="00F54819" w:rsidP="00F54819">
            <w:pPr>
              <w:spacing w:after="0" w:line="240" w:lineRule="auto"/>
              <w:jc w:val="center"/>
              <w:rPr>
                <w:rFonts w:eastAsia="Times New Roman" w:cs="Times"/>
                <w:b/>
                <w:bCs/>
                <w:szCs w:val="22"/>
                <w:lang w:eastAsia="it-IT"/>
              </w:rPr>
            </w:pPr>
            <w:r w:rsidRPr="00F54819">
              <w:rPr>
                <w:rFonts w:eastAsia="Times New Roman" w:cs="Times"/>
                <w:b/>
                <w:bCs/>
                <w:szCs w:val="22"/>
                <w:lang w:eastAsia="it-IT"/>
              </w:rPr>
              <w:t>MAX</w:t>
            </w:r>
          </w:p>
        </w:tc>
      </w:tr>
      <w:tr w:rsidR="00F54819" w:rsidRPr="00F54819" w14:paraId="768BD668"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66"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MAT/03 GEOMETRIA</w:t>
            </w:r>
          </w:p>
        </w:tc>
        <w:tc>
          <w:tcPr>
            <w:tcW w:w="960" w:type="dxa"/>
            <w:tcBorders>
              <w:top w:val="nil"/>
              <w:left w:val="nil"/>
              <w:bottom w:val="single" w:sz="4" w:space="0" w:color="auto"/>
              <w:right w:val="single" w:sz="4" w:space="0" w:color="auto"/>
            </w:tcBorders>
            <w:shd w:val="clear" w:color="auto" w:fill="auto"/>
            <w:vAlign w:val="center"/>
            <w:hideMark/>
          </w:tcPr>
          <w:p w14:paraId="768BD667"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6B"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69"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MAT/05 ANALISI MATEMATICA</w:t>
            </w:r>
          </w:p>
        </w:tc>
        <w:tc>
          <w:tcPr>
            <w:tcW w:w="960" w:type="dxa"/>
            <w:tcBorders>
              <w:top w:val="nil"/>
              <w:left w:val="nil"/>
              <w:bottom w:val="single" w:sz="4" w:space="0" w:color="auto"/>
              <w:right w:val="single" w:sz="4" w:space="0" w:color="auto"/>
            </w:tcBorders>
            <w:shd w:val="clear" w:color="auto" w:fill="auto"/>
            <w:vAlign w:val="center"/>
            <w:hideMark/>
          </w:tcPr>
          <w:p w14:paraId="768BD66A"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6E"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6C"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ING-IND/35 INGEGNERIA ECONOMICO-GESTIONALE</w:t>
            </w:r>
          </w:p>
        </w:tc>
        <w:tc>
          <w:tcPr>
            <w:tcW w:w="960" w:type="dxa"/>
            <w:tcBorders>
              <w:top w:val="nil"/>
              <w:left w:val="nil"/>
              <w:bottom w:val="single" w:sz="4" w:space="0" w:color="auto"/>
              <w:right w:val="single" w:sz="4" w:space="0" w:color="auto"/>
            </w:tcBorders>
            <w:shd w:val="clear" w:color="auto" w:fill="auto"/>
            <w:vAlign w:val="center"/>
            <w:hideMark/>
          </w:tcPr>
          <w:p w14:paraId="768BD66D"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71"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6F"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FIS/01 FISICA SPERIMENTALE</w:t>
            </w:r>
          </w:p>
        </w:tc>
        <w:tc>
          <w:tcPr>
            <w:tcW w:w="960" w:type="dxa"/>
            <w:tcBorders>
              <w:top w:val="nil"/>
              <w:left w:val="nil"/>
              <w:bottom w:val="single" w:sz="4" w:space="0" w:color="auto"/>
              <w:right w:val="single" w:sz="4" w:space="0" w:color="auto"/>
            </w:tcBorders>
            <w:shd w:val="clear" w:color="auto" w:fill="auto"/>
            <w:vAlign w:val="center"/>
            <w:hideMark/>
          </w:tcPr>
          <w:p w14:paraId="768BD670"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74"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72"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ING-INF/05 SISTEMI DI ELABORAZIONE DELLE INFORMAZIONI</w:t>
            </w:r>
          </w:p>
        </w:tc>
        <w:tc>
          <w:tcPr>
            <w:tcW w:w="960" w:type="dxa"/>
            <w:tcBorders>
              <w:top w:val="nil"/>
              <w:left w:val="nil"/>
              <w:bottom w:val="single" w:sz="4" w:space="0" w:color="auto"/>
              <w:right w:val="single" w:sz="4" w:space="0" w:color="auto"/>
            </w:tcBorders>
            <w:shd w:val="clear" w:color="auto" w:fill="auto"/>
            <w:vAlign w:val="center"/>
            <w:hideMark/>
          </w:tcPr>
          <w:p w14:paraId="768BD673"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77"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75"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CHIM/07 FONDAMENTI CHIMICI DELLE TECNOLOGIE</w:t>
            </w:r>
          </w:p>
        </w:tc>
        <w:tc>
          <w:tcPr>
            <w:tcW w:w="960" w:type="dxa"/>
            <w:tcBorders>
              <w:top w:val="nil"/>
              <w:left w:val="nil"/>
              <w:bottom w:val="single" w:sz="4" w:space="0" w:color="auto"/>
              <w:right w:val="single" w:sz="4" w:space="0" w:color="auto"/>
            </w:tcBorders>
            <w:shd w:val="clear" w:color="auto" w:fill="auto"/>
            <w:vAlign w:val="center"/>
            <w:hideMark/>
          </w:tcPr>
          <w:p w14:paraId="768BD676"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7A"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78"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BIO/17 ISTOLOGIA</w:t>
            </w:r>
          </w:p>
        </w:tc>
        <w:tc>
          <w:tcPr>
            <w:tcW w:w="960" w:type="dxa"/>
            <w:tcBorders>
              <w:top w:val="nil"/>
              <w:left w:val="nil"/>
              <w:bottom w:val="single" w:sz="4" w:space="0" w:color="auto"/>
              <w:right w:val="single" w:sz="4" w:space="0" w:color="auto"/>
            </w:tcBorders>
            <w:shd w:val="clear" w:color="auto" w:fill="auto"/>
            <w:vAlign w:val="center"/>
            <w:hideMark/>
          </w:tcPr>
          <w:p w14:paraId="768BD679"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7D"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7B"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ING-INF/01 ELETTRONICA</w:t>
            </w:r>
          </w:p>
        </w:tc>
        <w:tc>
          <w:tcPr>
            <w:tcW w:w="960" w:type="dxa"/>
            <w:tcBorders>
              <w:top w:val="nil"/>
              <w:left w:val="nil"/>
              <w:bottom w:val="single" w:sz="4" w:space="0" w:color="auto"/>
              <w:right w:val="single" w:sz="4" w:space="0" w:color="auto"/>
            </w:tcBorders>
            <w:shd w:val="clear" w:color="auto" w:fill="auto"/>
            <w:vAlign w:val="center"/>
            <w:hideMark/>
          </w:tcPr>
          <w:p w14:paraId="768BD67C"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80"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7E"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 xml:space="preserve">FIS/07 FISICA APPLICATA </w:t>
            </w:r>
            <w:r w:rsidRPr="00F54819">
              <w:rPr>
                <w:rFonts w:eastAsia="Times New Roman" w:cs="Times"/>
                <w:sz w:val="20"/>
                <w:lang w:eastAsia="it-IT"/>
              </w:rPr>
              <w:t>(A BENI CULTURALI, AMBIENTALI, BIOLOGIA E MEDICINA)</w:t>
            </w:r>
          </w:p>
        </w:tc>
        <w:tc>
          <w:tcPr>
            <w:tcW w:w="960" w:type="dxa"/>
            <w:tcBorders>
              <w:top w:val="nil"/>
              <w:left w:val="nil"/>
              <w:bottom w:val="single" w:sz="4" w:space="0" w:color="auto"/>
              <w:right w:val="single" w:sz="4" w:space="0" w:color="auto"/>
            </w:tcBorders>
            <w:shd w:val="clear" w:color="auto" w:fill="auto"/>
            <w:vAlign w:val="center"/>
            <w:hideMark/>
          </w:tcPr>
          <w:p w14:paraId="768BD67F"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83" w14:textId="77777777" w:rsidTr="00F54819">
        <w:trPr>
          <w:trHeight w:val="315"/>
        </w:trPr>
        <w:tc>
          <w:tcPr>
            <w:tcW w:w="8785" w:type="dxa"/>
            <w:tcBorders>
              <w:top w:val="nil"/>
              <w:left w:val="single" w:sz="4" w:space="0" w:color="auto"/>
              <w:bottom w:val="single" w:sz="4" w:space="0" w:color="auto"/>
              <w:right w:val="single" w:sz="4" w:space="0" w:color="auto"/>
            </w:tcBorders>
            <w:shd w:val="clear" w:color="auto" w:fill="auto"/>
            <w:noWrap/>
            <w:vAlign w:val="bottom"/>
            <w:hideMark/>
          </w:tcPr>
          <w:p w14:paraId="768BD681"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BIO/16 ANATOMIA UMANA</w:t>
            </w:r>
          </w:p>
        </w:tc>
        <w:tc>
          <w:tcPr>
            <w:tcW w:w="960" w:type="dxa"/>
            <w:tcBorders>
              <w:top w:val="nil"/>
              <w:left w:val="nil"/>
              <w:bottom w:val="single" w:sz="4" w:space="0" w:color="auto"/>
              <w:right w:val="single" w:sz="4" w:space="0" w:color="auto"/>
            </w:tcBorders>
            <w:shd w:val="clear" w:color="auto" w:fill="auto"/>
            <w:vAlign w:val="center"/>
            <w:hideMark/>
          </w:tcPr>
          <w:p w14:paraId="768BD682"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86" w14:textId="77777777" w:rsidTr="00F54819">
        <w:trPr>
          <w:trHeight w:val="315"/>
        </w:trPr>
        <w:tc>
          <w:tcPr>
            <w:tcW w:w="8785" w:type="dxa"/>
            <w:tcBorders>
              <w:top w:val="nil"/>
              <w:left w:val="single" w:sz="4" w:space="0" w:color="auto"/>
              <w:bottom w:val="single" w:sz="4" w:space="0" w:color="auto"/>
              <w:right w:val="single" w:sz="4" w:space="0" w:color="auto"/>
            </w:tcBorders>
            <w:shd w:val="clear" w:color="auto" w:fill="auto"/>
            <w:noWrap/>
            <w:vAlign w:val="bottom"/>
            <w:hideMark/>
          </w:tcPr>
          <w:p w14:paraId="768BD684"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ING-INF/02 CAMPI ELETTROMAGNETICI</w:t>
            </w:r>
          </w:p>
        </w:tc>
        <w:tc>
          <w:tcPr>
            <w:tcW w:w="960" w:type="dxa"/>
            <w:tcBorders>
              <w:top w:val="nil"/>
              <w:left w:val="nil"/>
              <w:bottom w:val="single" w:sz="4" w:space="0" w:color="auto"/>
              <w:right w:val="single" w:sz="4" w:space="0" w:color="auto"/>
            </w:tcBorders>
            <w:shd w:val="clear" w:color="auto" w:fill="auto"/>
            <w:vAlign w:val="center"/>
            <w:hideMark/>
          </w:tcPr>
          <w:p w14:paraId="768BD685"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89" w14:textId="77777777" w:rsidTr="00F54819">
        <w:trPr>
          <w:trHeight w:val="315"/>
        </w:trPr>
        <w:tc>
          <w:tcPr>
            <w:tcW w:w="8785" w:type="dxa"/>
            <w:tcBorders>
              <w:top w:val="nil"/>
              <w:left w:val="single" w:sz="4" w:space="0" w:color="auto"/>
              <w:bottom w:val="single" w:sz="4" w:space="0" w:color="auto"/>
              <w:right w:val="single" w:sz="4" w:space="0" w:color="auto"/>
            </w:tcBorders>
            <w:shd w:val="clear" w:color="auto" w:fill="auto"/>
            <w:noWrap/>
            <w:vAlign w:val="bottom"/>
            <w:hideMark/>
          </w:tcPr>
          <w:p w14:paraId="768BD687"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ING-INF/03 TELECOMUNICAZIONI</w:t>
            </w:r>
          </w:p>
        </w:tc>
        <w:tc>
          <w:tcPr>
            <w:tcW w:w="960" w:type="dxa"/>
            <w:tcBorders>
              <w:top w:val="nil"/>
              <w:left w:val="nil"/>
              <w:bottom w:val="single" w:sz="4" w:space="0" w:color="auto"/>
              <w:right w:val="single" w:sz="4" w:space="0" w:color="auto"/>
            </w:tcBorders>
            <w:shd w:val="clear" w:color="auto" w:fill="auto"/>
            <w:vAlign w:val="center"/>
            <w:hideMark/>
          </w:tcPr>
          <w:p w14:paraId="768BD688"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8C"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8A"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ING-IND/31 ELETTROTECNICA</w:t>
            </w:r>
          </w:p>
        </w:tc>
        <w:tc>
          <w:tcPr>
            <w:tcW w:w="960" w:type="dxa"/>
            <w:tcBorders>
              <w:top w:val="nil"/>
              <w:left w:val="nil"/>
              <w:bottom w:val="single" w:sz="4" w:space="0" w:color="auto"/>
              <w:right w:val="single" w:sz="4" w:space="0" w:color="auto"/>
            </w:tcBorders>
            <w:shd w:val="clear" w:color="auto" w:fill="auto"/>
            <w:vAlign w:val="center"/>
            <w:hideMark/>
          </w:tcPr>
          <w:p w14:paraId="768BD68B"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8F" w14:textId="77777777" w:rsidTr="00F54819">
        <w:trPr>
          <w:trHeight w:val="300"/>
        </w:trPr>
        <w:tc>
          <w:tcPr>
            <w:tcW w:w="8785" w:type="dxa"/>
            <w:tcBorders>
              <w:top w:val="nil"/>
              <w:left w:val="single" w:sz="4" w:space="0" w:color="auto"/>
              <w:bottom w:val="single" w:sz="4" w:space="0" w:color="auto"/>
              <w:right w:val="single" w:sz="4" w:space="0" w:color="auto"/>
            </w:tcBorders>
            <w:shd w:val="clear" w:color="auto" w:fill="auto"/>
            <w:noWrap/>
            <w:vAlign w:val="center"/>
            <w:hideMark/>
          </w:tcPr>
          <w:p w14:paraId="768BD68D"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ING-INF/07 MISURE ELETTRICHE E ELETTRONICHE</w:t>
            </w:r>
          </w:p>
        </w:tc>
        <w:tc>
          <w:tcPr>
            <w:tcW w:w="960" w:type="dxa"/>
            <w:tcBorders>
              <w:top w:val="nil"/>
              <w:left w:val="nil"/>
              <w:bottom w:val="single" w:sz="4" w:space="0" w:color="auto"/>
              <w:right w:val="single" w:sz="4" w:space="0" w:color="auto"/>
            </w:tcBorders>
            <w:shd w:val="clear" w:color="auto" w:fill="auto"/>
            <w:vAlign w:val="center"/>
            <w:hideMark/>
          </w:tcPr>
          <w:p w14:paraId="768BD68E"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92" w14:textId="77777777" w:rsidTr="00F54819">
        <w:trPr>
          <w:trHeight w:val="315"/>
        </w:trPr>
        <w:tc>
          <w:tcPr>
            <w:tcW w:w="8785" w:type="dxa"/>
            <w:tcBorders>
              <w:top w:val="nil"/>
              <w:left w:val="single" w:sz="4" w:space="0" w:color="auto"/>
              <w:bottom w:val="single" w:sz="4" w:space="0" w:color="auto"/>
              <w:right w:val="single" w:sz="4" w:space="0" w:color="auto"/>
            </w:tcBorders>
            <w:shd w:val="clear" w:color="auto" w:fill="auto"/>
            <w:noWrap/>
            <w:vAlign w:val="bottom"/>
            <w:hideMark/>
          </w:tcPr>
          <w:p w14:paraId="768BD690"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 xml:space="preserve">ING-IND/06 FLUIDODINAMICA </w:t>
            </w:r>
          </w:p>
        </w:tc>
        <w:tc>
          <w:tcPr>
            <w:tcW w:w="960" w:type="dxa"/>
            <w:tcBorders>
              <w:top w:val="nil"/>
              <w:left w:val="nil"/>
              <w:bottom w:val="single" w:sz="4" w:space="0" w:color="auto"/>
              <w:right w:val="single" w:sz="4" w:space="0" w:color="auto"/>
            </w:tcBorders>
            <w:shd w:val="clear" w:color="auto" w:fill="auto"/>
            <w:vAlign w:val="center"/>
            <w:hideMark/>
          </w:tcPr>
          <w:p w14:paraId="768BD691"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95" w14:textId="77777777" w:rsidTr="00F54819">
        <w:trPr>
          <w:trHeight w:val="315"/>
        </w:trPr>
        <w:tc>
          <w:tcPr>
            <w:tcW w:w="8785" w:type="dxa"/>
            <w:tcBorders>
              <w:top w:val="nil"/>
              <w:left w:val="single" w:sz="4" w:space="0" w:color="auto"/>
              <w:bottom w:val="single" w:sz="4" w:space="0" w:color="auto"/>
              <w:right w:val="single" w:sz="4" w:space="0" w:color="auto"/>
            </w:tcBorders>
            <w:shd w:val="clear" w:color="auto" w:fill="auto"/>
            <w:noWrap/>
            <w:vAlign w:val="bottom"/>
            <w:hideMark/>
          </w:tcPr>
          <w:p w14:paraId="768BD693"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ING-IND/13 MECCANICA APPLICATA ALLE MACCHINE</w:t>
            </w:r>
          </w:p>
        </w:tc>
        <w:tc>
          <w:tcPr>
            <w:tcW w:w="960" w:type="dxa"/>
            <w:tcBorders>
              <w:top w:val="nil"/>
              <w:left w:val="nil"/>
              <w:bottom w:val="single" w:sz="4" w:space="0" w:color="auto"/>
              <w:right w:val="single" w:sz="4" w:space="0" w:color="auto"/>
            </w:tcBorders>
            <w:shd w:val="clear" w:color="auto" w:fill="auto"/>
            <w:vAlign w:val="center"/>
            <w:hideMark/>
          </w:tcPr>
          <w:p w14:paraId="768BD694"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98" w14:textId="77777777" w:rsidTr="00F54819">
        <w:trPr>
          <w:trHeight w:val="315"/>
        </w:trPr>
        <w:tc>
          <w:tcPr>
            <w:tcW w:w="8785" w:type="dxa"/>
            <w:tcBorders>
              <w:top w:val="nil"/>
              <w:left w:val="single" w:sz="4" w:space="0" w:color="auto"/>
              <w:bottom w:val="single" w:sz="4" w:space="0" w:color="auto"/>
              <w:right w:val="single" w:sz="4" w:space="0" w:color="auto"/>
            </w:tcBorders>
            <w:shd w:val="clear" w:color="auto" w:fill="auto"/>
            <w:noWrap/>
            <w:vAlign w:val="bottom"/>
            <w:hideMark/>
          </w:tcPr>
          <w:p w14:paraId="768BD696"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CFU Bonus Eccedenza - Indicare qui il SSD:______________</w:t>
            </w:r>
          </w:p>
        </w:tc>
        <w:tc>
          <w:tcPr>
            <w:tcW w:w="960" w:type="dxa"/>
            <w:tcBorders>
              <w:top w:val="nil"/>
              <w:left w:val="nil"/>
              <w:bottom w:val="single" w:sz="4" w:space="0" w:color="auto"/>
              <w:right w:val="single" w:sz="4" w:space="0" w:color="auto"/>
            </w:tcBorders>
            <w:shd w:val="clear" w:color="auto" w:fill="auto"/>
            <w:noWrap/>
            <w:vAlign w:val="bottom"/>
            <w:hideMark/>
          </w:tcPr>
          <w:p w14:paraId="768BD697"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9A" w14:textId="77777777" w:rsidTr="00F54819">
        <w:trPr>
          <w:trHeight w:val="315"/>
        </w:trPr>
        <w:tc>
          <w:tcPr>
            <w:tcW w:w="97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BD699" w14:textId="77777777" w:rsidR="00F54819" w:rsidRPr="00F54819" w:rsidRDefault="00F54819" w:rsidP="00F54819">
            <w:pPr>
              <w:spacing w:after="0" w:line="240" w:lineRule="auto"/>
              <w:jc w:val="left"/>
              <w:rPr>
                <w:rFonts w:eastAsia="Times New Roman" w:cs="Times"/>
                <w:b/>
                <w:bCs/>
                <w:sz w:val="24"/>
                <w:lang w:eastAsia="it-IT"/>
              </w:rPr>
            </w:pPr>
            <w:r w:rsidRPr="00F54819">
              <w:rPr>
                <w:rFonts w:eastAsia="Times New Roman" w:cs="Times"/>
                <w:b/>
                <w:bCs/>
                <w:sz w:val="24"/>
                <w:lang w:eastAsia="it-IT"/>
              </w:rPr>
              <w:t>TOTALE CFU (Minimo 42)</w:t>
            </w:r>
          </w:p>
        </w:tc>
      </w:tr>
    </w:tbl>
    <w:p w14:paraId="768BD69B" w14:textId="77777777" w:rsidR="00F54819" w:rsidRDefault="00F54819" w:rsidP="00F54819"/>
    <w:p w14:paraId="768BD69C" w14:textId="77777777" w:rsidR="00F54819" w:rsidRDefault="00F54819">
      <w:pPr>
        <w:jc w:val="left"/>
      </w:pPr>
      <w:r>
        <w:br w:type="page"/>
      </w:r>
    </w:p>
    <w:tbl>
      <w:tblPr>
        <w:tblW w:w="8660" w:type="dxa"/>
        <w:tblInd w:w="-5" w:type="dxa"/>
        <w:tblCellMar>
          <w:left w:w="70" w:type="dxa"/>
          <w:right w:w="70" w:type="dxa"/>
        </w:tblCellMar>
        <w:tblLook w:val="04A0" w:firstRow="1" w:lastRow="0" w:firstColumn="1" w:lastColumn="0" w:noHBand="0" w:noVBand="1"/>
      </w:tblPr>
      <w:tblGrid>
        <w:gridCol w:w="7700"/>
        <w:gridCol w:w="960"/>
      </w:tblGrid>
      <w:tr w:rsidR="00F54819" w:rsidRPr="00F54819" w14:paraId="768BD69E" w14:textId="77777777" w:rsidTr="00F54819">
        <w:trPr>
          <w:trHeight w:val="300"/>
        </w:trPr>
        <w:tc>
          <w:tcPr>
            <w:tcW w:w="86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8BD69D" w14:textId="77777777" w:rsidR="00F54819" w:rsidRPr="00F54819" w:rsidRDefault="00F54819" w:rsidP="003E5522">
            <w:pPr>
              <w:pStyle w:val="Titolo2"/>
              <w:spacing w:after="0"/>
              <w:rPr>
                <w:rFonts w:eastAsia="Times New Roman" w:cs="Times"/>
                <w:bCs/>
                <w:szCs w:val="22"/>
                <w:lang w:eastAsia="it-IT"/>
              </w:rPr>
            </w:pPr>
            <w:bookmarkStart w:id="62" w:name="_Toc42604490"/>
            <w:r w:rsidRPr="00F54819">
              <w:rPr>
                <w:rFonts w:eastAsia="Times New Roman"/>
                <w:lang w:eastAsia="it-IT"/>
              </w:rPr>
              <w:t>Corso di Laurea in Ingegneria Meccanica</w:t>
            </w:r>
            <w:bookmarkEnd w:id="62"/>
            <w:r w:rsidRPr="00F54819">
              <w:rPr>
                <w:rFonts w:eastAsia="Times New Roman" w:cs="Times"/>
                <w:bCs/>
                <w:szCs w:val="22"/>
                <w:lang w:eastAsia="it-IT"/>
              </w:rPr>
              <w:t xml:space="preserve"> </w:t>
            </w:r>
          </w:p>
        </w:tc>
      </w:tr>
      <w:tr w:rsidR="00F54819" w:rsidRPr="00F54819" w14:paraId="768BD6A1" w14:textId="77777777" w:rsidTr="00F54819">
        <w:trPr>
          <w:trHeight w:val="300"/>
        </w:trPr>
        <w:tc>
          <w:tcPr>
            <w:tcW w:w="7700" w:type="dxa"/>
            <w:tcBorders>
              <w:top w:val="nil"/>
              <w:left w:val="single" w:sz="4" w:space="0" w:color="auto"/>
              <w:bottom w:val="single" w:sz="4" w:space="0" w:color="auto"/>
              <w:right w:val="single" w:sz="4" w:space="0" w:color="auto"/>
            </w:tcBorders>
            <w:shd w:val="clear" w:color="auto" w:fill="auto"/>
            <w:noWrap/>
            <w:vAlign w:val="center"/>
            <w:hideMark/>
          </w:tcPr>
          <w:p w14:paraId="768BD69F" w14:textId="77777777" w:rsidR="00F54819" w:rsidRPr="00F54819" w:rsidRDefault="00F54819" w:rsidP="00F54819">
            <w:pPr>
              <w:spacing w:after="0" w:line="240" w:lineRule="auto"/>
              <w:jc w:val="left"/>
              <w:rPr>
                <w:rFonts w:eastAsia="Times New Roman" w:cs="Times"/>
                <w:b/>
                <w:bCs/>
                <w:szCs w:val="22"/>
                <w:lang w:eastAsia="it-IT"/>
              </w:rPr>
            </w:pPr>
            <w:r w:rsidRPr="00F54819">
              <w:rPr>
                <w:rFonts w:eastAsia="Times New Roman" w:cs="Times"/>
                <w:b/>
                <w:bCs/>
                <w:szCs w:val="22"/>
                <w:lang w:eastAsia="it-IT"/>
              </w:rPr>
              <w:t>Settore Scientifico Disciplinare</w:t>
            </w:r>
          </w:p>
        </w:tc>
        <w:tc>
          <w:tcPr>
            <w:tcW w:w="960" w:type="dxa"/>
            <w:tcBorders>
              <w:top w:val="nil"/>
              <w:left w:val="nil"/>
              <w:bottom w:val="single" w:sz="4" w:space="0" w:color="auto"/>
              <w:right w:val="single" w:sz="4" w:space="0" w:color="auto"/>
            </w:tcBorders>
            <w:shd w:val="clear" w:color="auto" w:fill="auto"/>
            <w:vAlign w:val="center"/>
            <w:hideMark/>
          </w:tcPr>
          <w:p w14:paraId="768BD6A0" w14:textId="77777777" w:rsidR="00F54819" w:rsidRPr="00F54819" w:rsidRDefault="00F54819" w:rsidP="00F54819">
            <w:pPr>
              <w:spacing w:after="0" w:line="240" w:lineRule="auto"/>
              <w:jc w:val="center"/>
              <w:rPr>
                <w:rFonts w:eastAsia="Times New Roman" w:cs="Times"/>
                <w:b/>
                <w:bCs/>
                <w:szCs w:val="22"/>
                <w:lang w:eastAsia="it-IT"/>
              </w:rPr>
            </w:pPr>
            <w:r w:rsidRPr="00F54819">
              <w:rPr>
                <w:rFonts w:eastAsia="Times New Roman" w:cs="Times"/>
                <w:b/>
                <w:bCs/>
                <w:szCs w:val="22"/>
                <w:lang w:eastAsia="it-IT"/>
              </w:rPr>
              <w:t>MAX</w:t>
            </w:r>
          </w:p>
        </w:tc>
      </w:tr>
      <w:tr w:rsidR="00F54819" w:rsidRPr="00F54819" w14:paraId="768BD6A4" w14:textId="77777777" w:rsidTr="00F54819">
        <w:trPr>
          <w:trHeight w:val="315"/>
        </w:trPr>
        <w:tc>
          <w:tcPr>
            <w:tcW w:w="7700" w:type="dxa"/>
            <w:tcBorders>
              <w:top w:val="nil"/>
              <w:left w:val="single" w:sz="4" w:space="0" w:color="auto"/>
              <w:bottom w:val="single" w:sz="4" w:space="0" w:color="auto"/>
              <w:right w:val="single" w:sz="4" w:space="0" w:color="auto"/>
            </w:tcBorders>
            <w:shd w:val="clear" w:color="auto" w:fill="auto"/>
            <w:noWrap/>
            <w:vAlign w:val="bottom"/>
            <w:hideMark/>
          </w:tcPr>
          <w:p w14:paraId="768BD6A2"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ING-IND/15 DISEGNO E METODI DELL'INGEGNERIA INDUSTRIALE</w:t>
            </w:r>
          </w:p>
        </w:tc>
        <w:tc>
          <w:tcPr>
            <w:tcW w:w="960" w:type="dxa"/>
            <w:tcBorders>
              <w:top w:val="nil"/>
              <w:left w:val="nil"/>
              <w:bottom w:val="single" w:sz="4" w:space="0" w:color="auto"/>
              <w:right w:val="single" w:sz="4" w:space="0" w:color="auto"/>
            </w:tcBorders>
            <w:shd w:val="clear" w:color="auto" w:fill="auto"/>
            <w:vAlign w:val="center"/>
            <w:hideMark/>
          </w:tcPr>
          <w:p w14:paraId="768BD6A3"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6A7" w14:textId="77777777" w:rsidTr="00F54819">
        <w:trPr>
          <w:trHeight w:val="300"/>
        </w:trPr>
        <w:tc>
          <w:tcPr>
            <w:tcW w:w="7700" w:type="dxa"/>
            <w:tcBorders>
              <w:top w:val="nil"/>
              <w:left w:val="single" w:sz="4" w:space="0" w:color="auto"/>
              <w:bottom w:val="single" w:sz="4" w:space="0" w:color="auto"/>
              <w:right w:val="single" w:sz="4" w:space="0" w:color="auto"/>
            </w:tcBorders>
            <w:shd w:val="clear" w:color="auto" w:fill="auto"/>
            <w:noWrap/>
            <w:vAlign w:val="center"/>
            <w:hideMark/>
          </w:tcPr>
          <w:p w14:paraId="768BD6A5"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MAT/05 ANALISI MATEMATICA</w:t>
            </w:r>
          </w:p>
        </w:tc>
        <w:tc>
          <w:tcPr>
            <w:tcW w:w="960" w:type="dxa"/>
            <w:tcBorders>
              <w:top w:val="nil"/>
              <w:left w:val="nil"/>
              <w:bottom w:val="single" w:sz="4" w:space="0" w:color="auto"/>
              <w:right w:val="single" w:sz="4" w:space="0" w:color="auto"/>
            </w:tcBorders>
            <w:shd w:val="clear" w:color="auto" w:fill="auto"/>
            <w:vAlign w:val="center"/>
            <w:hideMark/>
          </w:tcPr>
          <w:p w14:paraId="768BD6A6"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6AA" w14:textId="77777777" w:rsidTr="00F54819">
        <w:trPr>
          <w:trHeight w:val="300"/>
        </w:trPr>
        <w:tc>
          <w:tcPr>
            <w:tcW w:w="7700" w:type="dxa"/>
            <w:tcBorders>
              <w:top w:val="nil"/>
              <w:left w:val="single" w:sz="4" w:space="0" w:color="auto"/>
              <w:bottom w:val="single" w:sz="4" w:space="0" w:color="auto"/>
              <w:right w:val="single" w:sz="4" w:space="0" w:color="auto"/>
            </w:tcBorders>
            <w:shd w:val="clear" w:color="auto" w:fill="auto"/>
            <w:noWrap/>
            <w:vAlign w:val="center"/>
            <w:hideMark/>
          </w:tcPr>
          <w:p w14:paraId="768BD6A8"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FIS/01 FISICA SPERIMENTALE</w:t>
            </w:r>
          </w:p>
        </w:tc>
        <w:tc>
          <w:tcPr>
            <w:tcW w:w="960" w:type="dxa"/>
            <w:tcBorders>
              <w:top w:val="nil"/>
              <w:left w:val="nil"/>
              <w:bottom w:val="single" w:sz="4" w:space="0" w:color="auto"/>
              <w:right w:val="single" w:sz="4" w:space="0" w:color="auto"/>
            </w:tcBorders>
            <w:shd w:val="clear" w:color="auto" w:fill="auto"/>
            <w:vAlign w:val="center"/>
            <w:hideMark/>
          </w:tcPr>
          <w:p w14:paraId="768BD6A9"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6AD" w14:textId="77777777" w:rsidTr="00F54819">
        <w:trPr>
          <w:trHeight w:val="300"/>
        </w:trPr>
        <w:tc>
          <w:tcPr>
            <w:tcW w:w="7700" w:type="dxa"/>
            <w:tcBorders>
              <w:top w:val="nil"/>
              <w:left w:val="single" w:sz="4" w:space="0" w:color="auto"/>
              <w:bottom w:val="single" w:sz="4" w:space="0" w:color="auto"/>
              <w:right w:val="single" w:sz="4" w:space="0" w:color="auto"/>
            </w:tcBorders>
            <w:shd w:val="clear" w:color="auto" w:fill="auto"/>
            <w:noWrap/>
            <w:vAlign w:val="center"/>
            <w:hideMark/>
          </w:tcPr>
          <w:p w14:paraId="768BD6AB"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CHIM/07 FONDAMENTI CHIMICI DELLE TECNOLOGIE</w:t>
            </w:r>
          </w:p>
        </w:tc>
        <w:tc>
          <w:tcPr>
            <w:tcW w:w="960" w:type="dxa"/>
            <w:tcBorders>
              <w:top w:val="nil"/>
              <w:left w:val="nil"/>
              <w:bottom w:val="single" w:sz="4" w:space="0" w:color="auto"/>
              <w:right w:val="single" w:sz="4" w:space="0" w:color="auto"/>
            </w:tcBorders>
            <w:shd w:val="clear" w:color="auto" w:fill="auto"/>
            <w:vAlign w:val="center"/>
            <w:hideMark/>
          </w:tcPr>
          <w:p w14:paraId="768BD6AC"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B0" w14:textId="77777777" w:rsidTr="00F54819">
        <w:trPr>
          <w:trHeight w:val="300"/>
        </w:trPr>
        <w:tc>
          <w:tcPr>
            <w:tcW w:w="7700" w:type="dxa"/>
            <w:tcBorders>
              <w:top w:val="nil"/>
              <w:left w:val="single" w:sz="4" w:space="0" w:color="auto"/>
              <w:bottom w:val="single" w:sz="4" w:space="0" w:color="auto"/>
              <w:right w:val="single" w:sz="4" w:space="0" w:color="auto"/>
            </w:tcBorders>
            <w:shd w:val="clear" w:color="auto" w:fill="auto"/>
            <w:noWrap/>
            <w:vAlign w:val="center"/>
            <w:hideMark/>
          </w:tcPr>
          <w:p w14:paraId="768BD6AE"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ING-INF/05 SISTEMI DI ELABORAZIONE DELLE INFORMAZIONI</w:t>
            </w:r>
          </w:p>
        </w:tc>
        <w:tc>
          <w:tcPr>
            <w:tcW w:w="960" w:type="dxa"/>
            <w:tcBorders>
              <w:top w:val="nil"/>
              <w:left w:val="nil"/>
              <w:bottom w:val="single" w:sz="4" w:space="0" w:color="auto"/>
              <w:right w:val="single" w:sz="4" w:space="0" w:color="auto"/>
            </w:tcBorders>
            <w:shd w:val="clear" w:color="auto" w:fill="auto"/>
            <w:vAlign w:val="center"/>
            <w:hideMark/>
          </w:tcPr>
          <w:p w14:paraId="768BD6AF"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6B3" w14:textId="77777777" w:rsidTr="00F54819">
        <w:trPr>
          <w:trHeight w:val="300"/>
        </w:trPr>
        <w:tc>
          <w:tcPr>
            <w:tcW w:w="7700" w:type="dxa"/>
            <w:tcBorders>
              <w:top w:val="nil"/>
              <w:left w:val="single" w:sz="4" w:space="0" w:color="auto"/>
              <w:bottom w:val="single" w:sz="4" w:space="0" w:color="auto"/>
              <w:right w:val="single" w:sz="4" w:space="0" w:color="auto"/>
            </w:tcBorders>
            <w:shd w:val="clear" w:color="auto" w:fill="auto"/>
            <w:noWrap/>
            <w:vAlign w:val="center"/>
            <w:hideMark/>
          </w:tcPr>
          <w:p w14:paraId="768BD6B1"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ING-IND/35 INGEGNERIA ECONOMICO-GESTIONALE</w:t>
            </w:r>
          </w:p>
        </w:tc>
        <w:tc>
          <w:tcPr>
            <w:tcW w:w="960" w:type="dxa"/>
            <w:tcBorders>
              <w:top w:val="nil"/>
              <w:left w:val="nil"/>
              <w:bottom w:val="single" w:sz="4" w:space="0" w:color="auto"/>
              <w:right w:val="single" w:sz="4" w:space="0" w:color="auto"/>
            </w:tcBorders>
            <w:shd w:val="clear" w:color="auto" w:fill="auto"/>
            <w:vAlign w:val="center"/>
            <w:hideMark/>
          </w:tcPr>
          <w:p w14:paraId="768BD6B2"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6B6" w14:textId="77777777" w:rsidTr="00F54819">
        <w:trPr>
          <w:trHeight w:val="300"/>
        </w:trPr>
        <w:tc>
          <w:tcPr>
            <w:tcW w:w="7700" w:type="dxa"/>
            <w:tcBorders>
              <w:top w:val="nil"/>
              <w:left w:val="single" w:sz="4" w:space="0" w:color="auto"/>
              <w:bottom w:val="single" w:sz="4" w:space="0" w:color="auto"/>
              <w:right w:val="single" w:sz="4" w:space="0" w:color="auto"/>
            </w:tcBorders>
            <w:shd w:val="clear" w:color="auto" w:fill="auto"/>
            <w:noWrap/>
            <w:vAlign w:val="center"/>
            <w:hideMark/>
          </w:tcPr>
          <w:p w14:paraId="768BD6B4"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MAT/03 GEOMETRIA</w:t>
            </w:r>
          </w:p>
        </w:tc>
        <w:tc>
          <w:tcPr>
            <w:tcW w:w="960" w:type="dxa"/>
            <w:tcBorders>
              <w:top w:val="nil"/>
              <w:left w:val="nil"/>
              <w:bottom w:val="single" w:sz="4" w:space="0" w:color="auto"/>
              <w:right w:val="single" w:sz="4" w:space="0" w:color="auto"/>
            </w:tcBorders>
            <w:shd w:val="clear" w:color="auto" w:fill="auto"/>
            <w:vAlign w:val="center"/>
            <w:hideMark/>
          </w:tcPr>
          <w:p w14:paraId="768BD6B5"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6</w:t>
            </w:r>
          </w:p>
        </w:tc>
      </w:tr>
      <w:tr w:rsidR="00F54819" w:rsidRPr="00F54819" w14:paraId="768BD6B9" w14:textId="77777777" w:rsidTr="00F54819">
        <w:trPr>
          <w:trHeight w:val="315"/>
        </w:trPr>
        <w:tc>
          <w:tcPr>
            <w:tcW w:w="7700" w:type="dxa"/>
            <w:tcBorders>
              <w:top w:val="nil"/>
              <w:left w:val="single" w:sz="4" w:space="0" w:color="auto"/>
              <w:bottom w:val="single" w:sz="4" w:space="0" w:color="auto"/>
              <w:right w:val="single" w:sz="4" w:space="0" w:color="auto"/>
            </w:tcBorders>
            <w:shd w:val="clear" w:color="auto" w:fill="auto"/>
            <w:noWrap/>
            <w:vAlign w:val="bottom"/>
            <w:hideMark/>
          </w:tcPr>
          <w:p w14:paraId="768BD6B7"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 xml:space="preserve">ING-IND/10 FISICA TECNICA INDUSTRIALE </w:t>
            </w:r>
          </w:p>
        </w:tc>
        <w:tc>
          <w:tcPr>
            <w:tcW w:w="960" w:type="dxa"/>
            <w:tcBorders>
              <w:top w:val="nil"/>
              <w:left w:val="nil"/>
              <w:bottom w:val="single" w:sz="4" w:space="0" w:color="auto"/>
              <w:right w:val="single" w:sz="4" w:space="0" w:color="auto"/>
            </w:tcBorders>
            <w:shd w:val="clear" w:color="auto" w:fill="auto"/>
            <w:noWrap/>
            <w:vAlign w:val="bottom"/>
            <w:hideMark/>
          </w:tcPr>
          <w:p w14:paraId="768BD6B8"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6BC" w14:textId="77777777" w:rsidTr="00F54819">
        <w:trPr>
          <w:trHeight w:val="315"/>
        </w:trPr>
        <w:tc>
          <w:tcPr>
            <w:tcW w:w="7700" w:type="dxa"/>
            <w:tcBorders>
              <w:top w:val="nil"/>
              <w:left w:val="single" w:sz="4" w:space="0" w:color="auto"/>
              <w:bottom w:val="single" w:sz="4" w:space="0" w:color="auto"/>
              <w:right w:val="single" w:sz="4" w:space="0" w:color="auto"/>
            </w:tcBorders>
            <w:shd w:val="clear" w:color="auto" w:fill="auto"/>
            <w:noWrap/>
            <w:vAlign w:val="bottom"/>
            <w:hideMark/>
          </w:tcPr>
          <w:p w14:paraId="768BD6BA"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MAT/07 FISICA MATEMATICA</w:t>
            </w:r>
          </w:p>
        </w:tc>
        <w:tc>
          <w:tcPr>
            <w:tcW w:w="960" w:type="dxa"/>
            <w:tcBorders>
              <w:top w:val="nil"/>
              <w:left w:val="nil"/>
              <w:bottom w:val="single" w:sz="4" w:space="0" w:color="auto"/>
              <w:right w:val="single" w:sz="4" w:space="0" w:color="auto"/>
            </w:tcBorders>
            <w:shd w:val="clear" w:color="auto" w:fill="auto"/>
            <w:noWrap/>
            <w:vAlign w:val="bottom"/>
            <w:hideMark/>
          </w:tcPr>
          <w:p w14:paraId="768BD6BB"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6BF" w14:textId="77777777" w:rsidTr="00F54819">
        <w:trPr>
          <w:trHeight w:val="300"/>
        </w:trPr>
        <w:tc>
          <w:tcPr>
            <w:tcW w:w="7700" w:type="dxa"/>
            <w:tcBorders>
              <w:top w:val="nil"/>
              <w:left w:val="single" w:sz="4" w:space="0" w:color="auto"/>
              <w:bottom w:val="single" w:sz="4" w:space="0" w:color="auto"/>
              <w:right w:val="single" w:sz="4" w:space="0" w:color="auto"/>
            </w:tcBorders>
            <w:shd w:val="clear" w:color="auto" w:fill="auto"/>
            <w:noWrap/>
            <w:vAlign w:val="center"/>
            <w:hideMark/>
          </w:tcPr>
          <w:p w14:paraId="768BD6BD"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ING-IND/31 ELETTROTECNICA</w:t>
            </w:r>
          </w:p>
        </w:tc>
        <w:tc>
          <w:tcPr>
            <w:tcW w:w="960" w:type="dxa"/>
            <w:tcBorders>
              <w:top w:val="nil"/>
              <w:left w:val="nil"/>
              <w:bottom w:val="single" w:sz="4" w:space="0" w:color="auto"/>
              <w:right w:val="single" w:sz="4" w:space="0" w:color="auto"/>
            </w:tcBorders>
            <w:shd w:val="clear" w:color="auto" w:fill="auto"/>
            <w:vAlign w:val="center"/>
            <w:hideMark/>
          </w:tcPr>
          <w:p w14:paraId="768BD6BE"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6C2" w14:textId="77777777" w:rsidTr="00F54819">
        <w:trPr>
          <w:trHeight w:val="315"/>
        </w:trPr>
        <w:tc>
          <w:tcPr>
            <w:tcW w:w="7700" w:type="dxa"/>
            <w:tcBorders>
              <w:top w:val="nil"/>
              <w:left w:val="single" w:sz="4" w:space="0" w:color="auto"/>
              <w:bottom w:val="single" w:sz="4" w:space="0" w:color="auto"/>
              <w:right w:val="single" w:sz="4" w:space="0" w:color="auto"/>
            </w:tcBorders>
            <w:shd w:val="clear" w:color="auto" w:fill="auto"/>
            <w:noWrap/>
            <w:vAlign w:val="bottom"/>
            <w:hideMark/>
          </w:tcPr>
          <w:p w14:paraId="768BD6C0"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ICAR/08 SCIENZA DELLE COSTRUZIONI</w:t>
            </w:r>
          </w:p>
        </w:tc>
        <w:tc>
          <w:tcPr>
            <w:tcW w:w="960" w:type="dxa"/>
            <w:tcBorders>
              <w:top w:val="nil"/>
              <w:left w:val="nil"/>
              <w:bottom w:val="single" w:sz="4" w:space="0" w:color="auto"/>
              <w:right w:val="single" w:sz="4" w:space="0" w:color="auto"/>
            </w:tcBorders>
            <w:shd w:val="clear" w:color="auto" w:fill="auto"/>
            <w:noWrap/>
            <w:vAlign w:val="bottom"/>
            <w:hideMark/>
          </w:tcPr>
          <w:p w14:paraId="768BD6C1"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6C5" w14:textId="77777777" w:rsidTr="00F54819">
        <w:trPr>
          <w:trHeight w:val="315"/>
        </w:trPr>
        <w:tc>
          <w:tcPr>
            <w:tcW w:w="7700" w:type="dxa"/>
            <w:tcBorders>
              <w:top w:val="nil"/>
              <w:left w:val="single" w:sz="4" w:space="0" w:color="auto"/>
              <w:bottom w:val="single" w:sz="4" w:space="0" w:color="auto"/>
              <w:right w:val="single" w:sz="4" w:space="0" w:color="auto"/>
            </w:tcBorders>
            <w:shd w:val="clear" w:color="auto" w:fill="auto"/>
            <w:noWrap/>
            <w:vAlign w:val="bottom"/>
            <w:hideMark/>
          </w:tcPr>
          <w:p w14:paraId="768BD6C3"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ING-IND/13 MECCANICA APPLICATA ALLE MACCHINE</w:t>
            </w:r>
          </w:p>
        </w:tc>
        <w:tc>
          <w:tcPr>
            <w:tcW w:w="960" w:type="dxa"/>
            <w:tcBorders>
              <w:top w:val="nil"/>
              <w:left w:val="nil"/>
              <w:bottom w:val="single" w:sz="4" w:space="0" w:color="auto"/>
              <w:right w:val="single" w:sz="4" w:space="0" w:color="auto"/>
            </w:tcBorders>
            <w:shd w:val="clear" w:color="auto" w:fill="auto"/>
            <w:noWrap/>
            <w:vAlign w:val="bottom"/>
            <w:hideMark/>
          </w:tcPr>
          <w:p w14:paraId="768BD6C4"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6C8" w14:textId="77777777" w:rsidTr="00F54819">
        <w:trPr>
          <w:trHeight w:val="315"/>
        </w:trPr>
        <w:tc>
          <w:tcPr>
            <w:tcW w:w="7700" w:type="dxa"/>
            <w:tcBorders>
              <w:top w:val="nil"/>
              <w:left w:val="single" w:sz="4" w:space="0" w:color="auto"/>
              <w:bottom w:val="single" w:sz="4" w:space="0" w:color="auto"/>
              <w:right w:val="single" w:sz="4" w:space="0" w:color="auto"/>
            </w:tcBorders>
            <w:shd w:val="clear" w:color="auto" w:fill="auto"/>
            <w:noWrap/>
            <w:vAlign w:val="bottom"/>
            <w:hideMark/>
          </w:tcPr>
          <w:p w14:paraId="768BD6C6"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 xml:space="preserve">ING-IND/06 FLUIDODINAMICA </w:t>
            </w:r>
          </w:p>
        </w:tc>
        <w:tc>
          <w:tcPr>
            <w:tcW w:w="960" w:type="dxa"/>
            <w:tcBorders>
              <w:top w:val="nil"/>
              <w:left w:val="nil"/>
              <w:bottom w:val="single" w:sz="4" w:space="0" w:color="auto"/>
              <w:right w:val="single" w:sz="4" w:space="0" w:color="auto"/>
            </w:tcBorders>
            <w:shd w:val="clear" w:color="auto" w:fill="auto"/>
            <w:noWrap/>
            <w:vAlign w:val="bottom"/>
            <w:hideMark/>
          </w:tcPr>
          <w:p w14:paraId="768BD6C7"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6</w:t>
            </w:r>
          </w:p>
        </w:tc>
      </w:tr>
      <w:tr w:rsidR="00F54819" w:rsidRPr="00F54819" w14:paraId="768BD6CB" w14:textId="77777777" w:rsidTr="00F54819">
        <w:trPr>
          <w:trHeight w:val="315"/>
        </w:trPr>
        <w:tc>
          <w:tcPr>
            <w:tcW w:w="7700" w:type="dxa"/>
            <w:tcBorders>
              <w:top w:val="nil"/>
              <w:left w:val="single" w:sz="4" w:space="0" w:color="auto"/>
              <w:bottom w:val="single" w:sz="4" w:space="0" w:color="auto"/>
              <w:right w:val="single" w:sz="4" w:space="0" w:color="auto"/>
            </w:tcBorders>
            <w:shd w:val="clear" w:color="auto" w:fill="auto"/>
            <w:noWrap/>
            <w:vAlign w:val="bottom"/>
            <w:hideMark/>
          </w:tcPr>
          <w:p w14:paraId="768BD6C9"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ING-IND/16 TECNOLOGIE E SISTEMI DI LAVORAZIONE</w:t>
            </w:r>
          </w:p>
        </w:tc>
        <w:tc>
          <w:tcPr>
            <w:tcW w:w="960" w:type="dxa"/>
            <w:tcBorders>
              <w:top w:val="nil"/>
              <w:left w:val="nil"/>
              <w:bottom w:val="single" w:sz="4" w:space="0" w:color="auto"/>
              <w:right w:val="single" w:sz="4" w:space="0" w:color="auto"/>
            </w:tcBorders>
            <w:shd w:val="clear" w:color="auto" w:fill="auto"/>
            <w:vAlign w:val="center"/>
            <w:hideMark/>
          </w:tcPr>
          <w:p w14:paraId="768BD6CA" w14:textId="77777777" w:rsidR="00F54819" w:rsidRPr="00F54819" w:rsidRDefault="00F54819" w:rsidP="00F54819">
            <w:pPr>
              <w:spacing w:after="0" w:line="240" w:lineRule="auto"/>
              <w:jc w:val="center"/>
              <w:rPr>
                <w:rFonts w:eastAsia="Times New Roman" w:cs="Times"/>
                <w:sz w:val="24"/>
                <w:lang w:eastAsia="it-IT"/>
              </w:rPr>
            </w:pPr>
            <w:r w:rsidRPr="00F54819">
              <w:rPr>
                <w:rFonts w:eastAsia="Times New Roman" w:cs="Times"/>
                <w:sz w:val="24"/>
                <w:lang w:eastAsia="it-IT"/>
              </w:rPr>
              <w:t>12</w:t>
            </w:r>
          </w:p>
        </w:tc>
      </w:tr>
      <w:tr w:rsidR="00F54819" w:rsidRPr="00F54819" w14:paraId="768BD6CE" w14:textId="77777777" w:rsidTr="00F54819">
        <w:trPr>
          <w:trHeight w:val="315"/>
        </w:trPr>
        <w:tc>
          <w:tcPr>
            <w:tcW w:w="7700" w:type="dxa"/>
            <w:tcBorders>
              <w:top w:val="nil"/>
              <w:left w:val="single" w:sz="4" w:space="0" w:color="auto"/>
              <w:bottom w:val="single" w:sz="4" w:space="0" w:color="auto"/>
              <w:right w:val="single" w:sz="4" w:space="0" w:color="auto"/>
            </w:tcBorders>
            <w:shd w:val="clear" w:color="auto" w:fill="auto"/>
            <w:noWrap/>
            <w:vAlign w:val="bottom"/>
            <w:hideMark/>
          </w:tcPr>
          <w:p w14:paraId="768BD6CC" w14:textId="77777777" w:rsidR="00F54819" w:rsidRPr="00F54819" w:rsidRDefault="00F54819" w:rsidP="00F54819">
            <w:pPr>
              <w:spacing w:after="0" w:line="240" w:lineRule="auto"/>
              <w:jc w:val="left"/>
              <w:rPr>
                <w:rFonts w:eastAsia="Times New Roman" w:cs="Times"/>
                <w:sz w:val="24"/>
                <w:lang w:eastAsia="it-IT"/>
              </w:rPr>
            </w:pPr>
            <w:r w:rsidRPr="00F54819">
              <w:rPr>
                <w:rFonts w:eastAsia="Times New Roman" w:cs="Times"/>
                <w:sz w:val="24"/>
                <w:lang w:eastAsia="it-IT"/>
              </w:rPr>
              <w:t>CFU Bonus Eccedenza - Indicare qui il SSD:______________</w:t>
            </w:r>
          </w:p>
        </w:tc>
        <w:tc>
          <w:tcPr>
            <w:tcW w:w="960" w:type="dxa"/>
            <w:tcBorders>
              <w:top w:val="nil"/>
              <w:left w:val="nil"/>
              <w:bottom w:val="single" w:sz="4" w:space="0" w:color="auto"/>
              <w:right w:val="single" w:sz="4" w:space="0" w:color="auto"/>
            </w:tcBorders>
            <w:shd w:val="clear" w:color="auto" w:fill="auto"/>
            <w:noWrap/>
            <w:vAlign w:val="bottom"/>
            <w:hideMark/>
          </w:tcPr>
          <w:p w14:paraId="768BD6CD" w14:textId="77777777" w:rsidR="00F54819" w:rsidRPr="00F54819" w:rsidRDefault="00F54819" w:rsidP="00F54819">
            <w:pPr>
              <w:spacing w:after="0" w:line="240" w:lineRule="auto"/>
              <w:jc w:val="center"/>
              <w:rPr>
                <w:rFonts w:eastAsia="Times New Roman" w:cs="Times"/>
                <w:szCs w:val="22"/>
                <w:lang w:eastAsia="it-IT"/>
              </w:rPr>
            </w:pPr>
            <w:r w:rsidRPr="00F54819">
              <w:rPr>
                <w:rFonts w:eastAsia="Times New Roman" w:cs="Times"/>
                <w:szCs w:val="22"/>
                <w:lang w:eastAsia="it-IT"/>
              </w:rPr>
              <w:t>12</w:t>
            </w:r>
          </w:p>
        </w:tc>
      </w:tr>
      <w:tr w:rsidR="00F54819" w:rsidRPr="00F54819" w14:paraId="768BD6D0" w14:textId="77777777" w:rsidTr="00F54819">
        <w:trPr>
          <w:trHeight w:val="315"/>
        </w:trPr>
        <w:tc>
          <w:tcPr>
            <w:tcW w:w="86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8BD6CF" w14:textId="77777777" w:rsidR="00F54819" w:rsidRPr="00F54819" w:rsidRDefault="00F54819" w:rsidP="00F54819">
            <w:pPr>
              <w:spacing w:after="0" w:line="240" w:lineRule="auto"/>
              <w:jc w:val="left"/>
              <w:rPr>
                <w:rFonts w:eastAsia="Times New Roman" w:cs="Times"/>
                <w:b/>
                <w:bCs/>
                <w:sz w:val="24"/>
                <w:lang w:eastAsia="it-IT"/>
              </w:rPr>
            </w:pPr>
            <w:r w:rsidRPr="00F54819">
              <w:rPr>
                <w:rFonts w:eastAsia="Times New Roman" w:cs="Times"/>
                <w:b/>
                <w:bCs/>
                <w:sz w:val="24"/>
                <w:lang w:eastAsia="it-IT"/>
              </w:rPr>
              <w:t>TOTALE CFU (Minimo 42)</w:t>
            </w:r>
          </w:p>
        </w:tc>
      </w:tr>
    </w:tbl>
    <w:p w14:paraId="768BD6D1" w14:textId="77777777" w:rsidR="00F54819" w:rsidRDefault="00F54819" w:rsidP="00F54819"/>
    <w:tbl>
      <w:tblPr>
        <w:tblW w:w="9640" w:type="dxa"/>
        <w:tblInd w:w="-5" w:type="dxa"/>
        <w:tblCellMar>
          <w:left w:w="70" w:type="dxa"/>
          <w:right w:w="70" w:type="dxa"/>
        </w:tblCellMar>
        <w:tblLook w:val="04A0" w:firstRow="1" w:lastRow="0" w:firstColumn="1" w:lastColumn="0" w:noHBand="0" w:noVBand="1"/>
      </w:tblPr>
      <w:tblGrid>
        <w:gridCol w:w="8680"/>
        <w:gridCol w:w="960"/>
      </w:tblGrid>
      <w:tr w:rsidR="003E5522" w:rsidRPr="003E5522" w14:paraId="768BD6D3" w14:textId="77777777" w:rsidTr="003E5522">
        <w:trPr>
          <w:trHeight w:val="300"/>
        </w:trPr>
        <w:tc>
          <w:tcPr>
            <w:tcW w:w="96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8BD6D2" w14:textId="77777777" w:rsidR="003E5522" w:rsidRPr="003E5522" w:rsidRDefault="003E5522" w:rsidP="003E5522">
            <w:pPr>
              <w:pStyle w:val="Titolo2"/>
              <w:spacing w:after="0"/>
              <w:rPr>
                <w:rFonts w:eastAsia="Times New Roman" w:cs="Times"/>
                <w:bCs/>
                <w:szCs w:val="22"/>
                <w:lang w:eastAsia="it-IT"/>
              </w:rPr>
            </w:pPr>
            <w:bookmarkStart w:id="63" w:name="_Toc42604491"/>
            <w:r w:rsidRPr="003E5522">
              <w:rPr>
                <w:rFonts w:eastAsia="Times New Roman"/>
                <w:lang w:eastAsia="it-IT"/>
              </w:rPr>
              <w:t>Corso di Laurea in Ingegneria Gestionale</w:t>
            </w:r>
            <w:bookmarkEnd w:id="63"/>
          </w:p>
        </w:tc>
      </w:tr>
      <w:tr w:rsidR="003E5522" w:rsidRPr="003E5522" w14:paraId="768BD6D6" w14:textId="77777777" w:rsidTr="003E5522">
        <w:trPr>
          <w:trHeight w:val="300"/>
        </w:trPr>
        <w:tc>
          <w:tcPr>
            <w:tcW w:w="8680" w:type="dxa"/>
            <w:tcBorders>
              <w:top w:val="nil"/>
              <w:left w:val="single" w:sz="4" w:space="0" w:color="auto"/>
              <w:bottom w:val="single" w:sz="4" w:space="0" w:color="auto"/>
              <w:right w:val="single" w:sz="4" w:space="0" w:color="auto"/>
            </w:tcBorders>
            <w:shd w:val="clear" w:color="auto" w:fill="auto"/>
            <w:noWrap/>
            <w:vAlign w:val="center"/>
            <w:hideMark/>
          </w:tcPr>
          <w:p w14:paraId="768BD6D4" w14:textId="77777777" w:rsidR="003E5522" w:rsidRPr="003E5522" w:rsidRDefault="003E5522" w:rsidP="003E5522">
            <w:pPr>
              <w:spacing w:after="0" w:line="240" w:lineRule="auto"/>
              <w:jc w:val="left"/>
              <w:rPr>
                <w:rFonts w:eastAsia="Times New Roman" w:cs="Times"/>
                <w:b/>
                <w:bCs/>
                <w:szCs w:val="22"/>
                <w:lang w:eastAsia="it-IT"/>
              </w:rPr>
            </w:pPr>
            <w:r w:rsidRPr="003E5522">
              <w:rPr>
                <w:rFonts w:eastAsia="Times New Roman" w:cs="Times"/>
                <w:b/>
                <w:bCs/>
                <w:szCs w:val="22"/>
                <w:lang w:eastAsia="it-IT"/>
              </w:rPr>
              <w:t>Settore Scientifico Disciplinare</w:t>
            </w:r>
          </w:p>
        </w:tc>
        <w:tc>
          <w:tcPr>
            <w:tcW w:w="960" w:type="dxa"/>
            <w:tcBorders>
              <w:top w:val="nil"/>
              <w:left w:val="nil"/>
              <w:bottom w:val="single" w:sz="4" w:space="0" w:color="auto"/>
              <w:right w:val="single" w:sz="4" w:space="0" w:color="auto"/>
            </w:tcBorders>
            <w:shd w:val="clear" w:color="auto" w:fill="auto"/>
            <w:vAlign w:val="center"/>
            <w:hideMark/>
          </w:tcPr>
          <w:p w14:paraId="768BD6D5" w14:textId="77777777" w:rsidR="003E5522" w:rsidRPr="003E5522" w:rsidRDefault="003E5522" w:rsidP="003E5522">
            <w:pPr>
              <w:spacing w:after="0" w:line="240" w:lineRule="auto"/>
              <w:jc w:val="center"/>
              <w:rPr>
                <w:rFonts w:eastAsia="Times New Roman" w:cs="Times"/>
                <w:b/>
                <w:bCs/>
                <w:szCs w:val="22"/>
                <w:lang w:eastAsia="it-IT"/>
              </w:rPr>
            </w:pPr>
            <w:r w:rsidRPr="003E5522">
              <w:rPr>
                <w:rFonts w:eastAsia="Times New Roman" w:cs="Times"/>
                <w:b/>
                <w:bCs/>
                <w:szCs w:val="22"/>
                <w:lang w:eastAsia="it-IT"/>
              </w:rPr>
              <w:t>MAX</w:t>
            </w:r>
          </w:p>
        </w:tc>
      </w:tr>
      <w:tr w:rsidR="003E5522" w:rsidRPr="003E5522" w14:paraId="768BD6D9" w14:textId="77777777" w:rsidTr="003E5522">
        <w:trPr>
          <w:trHeight w:val="300"/>
        </w:trPr>
        <w:tc>
          <w:tcPr>
            <w:tcW w:w="8680" w:type="dxa"/>
            <w:tcBorders>
              <w:top w:val="nil"/>
              <w:left w:val="single" w:sz="4" w:space="0" w:color="auto"/>
              <w:bottom w:val="single" w:sz="4" w:space="0" w:color="auto"/>
              <w:right w:val="single" w:sz="4" w:space="0" w:color="auto"/>
            </w:tcBorders>
            <w:shd w:val="clear" w:color="auto" w:fill="auto"/>
            <w:noWrap/>
            <w:vAlign w:val="center"/>
            <w:hideMark/>
          </w:tcPr>
          <w:p w14:paraId="768BD6D7"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MAT/08 ANALISI NUMERICA</w:t>
            </w:r>
          </w:p>
        </w:tc>
        <w:tc>
          <w:tcPr>
            <w:tcW w:w="960" w:type="dxa"/>
            <w:tcBorders>
              <w:top w:val="nil"/>
              <w:left w:val="nil"/>
              <w:bottom w:val="single" w:sz="4" w:space="0" w:color="auto"/>
              <w:right w:val="single" w:sz="4" w:space="0" w:color="auto"/>
            </w:tcBorders>
            <w:shd w:val="clear" w:color="auto" w:fill="auto"/>
            <w:vAlign w:val="center"/>
            <w:hideMark/>
          </w:tcPr>
          <w:p w14:paraId="768BD6D8"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6DC" w14:textId="77777777" w:rsidTr="003E5522">
        <w:trPr>
          <w:trHeight w:val="300"/>
        </w:trPr>
        <w:tc>
          <w:tcPr>
            <w:tcW w:w="8680" w:type="dxa"/>
            <w:tcBorders>
              <w:top w:val="nil"/>
              <w:left w:val="single" w:sz="4" w:space="0" w:color="auto"/>
              <w:bottom w:val="single" w:sz="4" w:space="0" w:color="auto"/>
              <w:right w:val="single" w:sz="4" w:space="0" w:color="auto"/>
            </w:tcBorders>
            <w:shd w:val="clear" w:color="auto" w:fill="auto"/>
            <w:noWrap/>
            <w:vAlign w:val="center"/>
            <w:hideMark/>
          </w:tcPr>
          <w:p w14:paraId="768BD6DA"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MAT/05 ANALISI MATEMATICA</w:t>
            </w:r>
          </w:p>
        </w:tc>
        <w:tc>
          <w:tcPr>
            <w:tcW w:w="960" w:type="dxa"/>
            <w:tcBorders>
              <w:top w:val="nil"/>
              <w:left w:val="nil"/>
              <w:bottom w:val="single" w:sz="4" w:space="0" w:color="auto"/>
              <w:right w:val="single" w:sz="4" w:space="0" w:color="auto"/>
            </w:tcBorders>
            <w:shd w:val="clear" w:color="auto" w:fill="auto"/>
            <w:vAlign w:val="center"/>
            <w:hideMark/>
          </w:tcPr>
          <w:p w14:paraId="768BD6DB"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12</w:t>
            </w:r>
          </w:p>
        </w:tc>
      </w:tr>
      <w:tr w:rsidR="003E5522" w:rsidRPr="003E5522" w14:paraId="768BD6DF" w14:textId="77777777" w:rsidTr="003E5522">
        <w:trPr>
          <w:trHeight w:val="300"/>
        </w:trPr>
        <w:tc>
          <w:tcPr>
            <w:tcW w:w="8680" w:type="dxa"/>
            <w:tcBorders>
              <w:top w:val="nil"/>
              <w:left w:val="single" w:sz="4" w:space="0" w:color="auto"/>
              <w:bottom w:val="single" w:sz="4" w:space="0" w:color="auto"/>
              <w:right w:val="single" w:sz="4" w:space="0" w:color="auto"/>
            </w:tcBorders>
            <w:shd w:val="clear" w:color="auto" w:fill="auto"/>
            <w:noWrap/>
            <w:vAlign w:val="center"/>
            <w:hideMark/>
          </w:tcPr>
          <w:p w14:paraId="768BD6DD"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ING-INF/05 SISTEMI DI ELABORAZIONE DELLE INFORMAZIONI</w:t>
            </w:r>
          </w:p>
        </w:tc>
        <w:tc>
          <w:tcPr>
            <w:tcW w:w="960" w:type="dxa"/>
            <w:tcBorders>
              <w:top w:val="nil"/>
              <w:left w:val="nil"/>
              <w:bottom w:val="single" w:sz="4" w:space="0" w:color="auto"/>
              <w:right w:val="single" w:sz="4" w:space="0" w:color="auto"/>
            </w:tcBorders>
            <w:shd w:val="clear" w:color="auto" w:fill="auto"/>
            <w:vAlign w:val="center"/>
            <w:hideMark/>
          </w:tcPr>
          <w:p w14:paraId="768BD6DE"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6E2" w14:textId="77777777" w:rsidTr="003E5522">
        <w:trPr>
          <w:trHeight w:val="300"/>
        </w:trPr>
        <w:tc>
          <w:tcPr>
            <w:tcW w:w="8680" w:type="dxa"/>
            <w:tcBorders>
              <w:top w:val="nil"/>
              <w:left w:val="single" w:sz="4" w:space="0" w:color="auto"/>
              <w:bottom w:val="single" w:sz="4" w:space="0" w:color="auto"/>
              <w:right w:val="single" w:sz="4" w:space="0" w:color="auto"/>
            </w:tcBorders>
            <w:shd w:val="clear" w:color="auto" w:fill="auto"/>
            <w:noWrap/>
            <w:vAlign w:val="center"/>
            <w:hideMark/>
          </w:tcPr>
          <w:p w14:paraId="768BD6E0"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ING-IND/35 INGEGNERIA ECONOMICO-GESTIONALE</w:t>
            </w:r>
          </w:p>
        </w:tc>
        <w:tc>
          <w:tcPr>
            <w:tcW w:w="960" w:type="dxa"/>
            <w:tcBorders>
              <w:top w:val="nil"/>
              <w:left w:val="nil"/>
              <w:bottom w:val="single" w:sz="4" w:space="0" w:color="auto"/>
              <w:right w:val="single" w:sz="4" w:space="0" w:color="auto"/>
            </w:tcBorders>
            <w:shd w:val="clear" w:color="auto" w:fill="auto"/>
            <w:vAlign w:val="center"/>
            <w:hideMark/>
          </w:tcPr>
          <w:p w14:paraId="768BD6E1"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12</w:t>
            </w:r>
          </w:p>
        </w:tc>
      </w:tr>
      <w:tr w:rsidR="003E5522" w:rsidRPr="003E5522" w14:paraId="768BD6E5" w14:textId="77777777" w:rsidTr="003E5522">
        <w:trPr>
          <w:trHeight w:val="300"/>
        </w:trPr>
        <w:tc>
          <w:tcPr>
            <w:tcW w:w="8680" w:type="dxa"/>
            <w:tcBorders>
              <w:top w:val="nil"/>
              <w:left w:val="single" w:sz="4" w:space="0" w:color="auto"/>
              <w:bottom w:val="single" w:sz="4" w:space="0" w:color="auto"/>
              <w:right w:val="single" w:sz="4" w:space="0" w:color="auto"/>
            </w:tcBorders>
            <w:shd w:val="clear" w:color="auto" w:fill="auto"/>
            <w:noWrap/>
            <w:vAlign w:val="center"/>
            <w:hideMark/>
          </w:tcPr>
          <w:p w14:paraId="768BD6E3"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CHIM/07 FONDAMENTI CHIMICI DELLE TECNOLOGIE</w:t>
            </w:r>
          </w:p>
        </w:tc>
        <w:tc>
          <w:tcPr>
            <w:tcW w:w="960" w:type="dxa"/>
            <w:tcBorders>
              <w:top w:val="nil"/>
              <w:left w:val="nil"/>
              <w:bottom w:val="single" w:sz="4" w:space="0" w:color="auto"/>
              <w:right w:val="single" w:sz="4" w:space="0" w:color="auto"/>
            </w:tcBorders>
            <w:shd w:val="clear" w:color="auto" w:fill="auto"/>
            <w:vAlign w:val="center"/>
            <w:hideMark/>
          </w:tcPr>
          <w:p w14:paraId="768BD6E4"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6E8" w14:textId="77777777" w:rsidTr="003E5522">
        <w:trPr>
          <w:trHeight w:val="300"/>
        </w:trPr>
        <w:tc>
          <w:tcPr>
            <w:tcW w:w="8680" w:type="dxa"/>
            <w:tcBorders>
              <w:top w:val="nil"/>
              <w:left w:val="single" w:sz="4" w:space="0" w:color="auto"/>
              <w:bottom w:val="single" w:sz="4" w:space="0" w:color="auto"/>
              <w:right w:val="single" w:sz="4" w:space="0" w:color="auto"/>
            </w:tcBorders>
            <w:shd w:val="clear" w:color="auto" w:fill="auto"/>
            <w:noWrap/>
            <w:vAlign w:val="center"/>
            <w:hideMark/>
          </w:tcPr>
          <w:p w14:paraId="768BD6E6"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MAT/03 GEOMETRIA</w:t>
            </w:r>
          </w:p>
        </w:tc>
        <w:tc>
          <w:tcPr>
            <w:tcW w:w="960" w:type="dxa"/>
            <w:tcBorders>
              <w:top w:val="nil"/>
              <w:left w:val="nil"/>
              <w:bottom w:val="single" w:sz="4" w:space="0" w:color="auto"/>
              <w:right w:val="single" w:sz="4" w:space="0" w:color="auto"/>
            </w:tcBorders>
            <w:shd w:val="clear" w:color="auto" w:fill="auto"/>
            <w:vAlign w:val="center"/>
            <w:hideMark/>
          </w:tcPr>
          <w:p w14:paraId="768BD6E7"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6EB" w14:textId="77777777" w:rsidTr="003E5522">
        <w:trPr>
          <w:trHeight w:val="300"/>
        </w:trPr>
        <w:tc>
          <w:tcPr>
            <w:tcW w:w="8680" w:type="dxa"/>
            <w:tcBorders>
              <w:top w:val="nil"/>
              <w:left w:val="single" w:sz="4" w:space="0" w:color="auto"/>
              <w:bottom w:val="single" w:sz="4" w:space="0" w:color="auto"/>
              <w:right w:val="single" w:sz="4" w:space="0" w:color="auto"/>
            </w:tcBorders>
            <w:shd w:val="clear" w:color="auto" w:fill="auto"/>
            <w:noWrap/>
            <w:vAlign w:val="center"/>
            <w:hideMark/>
          </w:tcPr>
          <w:p w14:paraId="768BD6E9"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FIS/01 FISICA SPERIMENTALE</w:t>
            </w:r>
          </w:p>
        </w:tc>
        <w:tc>
          <w:tcPr>
            <w:tcW w:w="960" w:type="dxa"/>
            <w:tcBorders>
              <w:top w:val="nil"/>
              <w:left w:val="nil"/>
              <w:bottom w:val="single" w:sz="4" w:space="0" w:color="auto"/>
              <w:right w:val="single" w:sz="4" w:space="0" w:color="auto"/>
            </w:tcBorders>
            <w:shd w:val="clear" w:color="auto" w:fill="auto"/>
            <w:vAlign w:val="center"/>
            <w:hideMark/>
          </w:tcPr>
          <w:p w14:paraId="768BD6EA"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12</w:t>
            </w:r>
          </w:p>
        </w:tc>
      </w:tr>
      <w:tr w:rsidR="003E5522" w:rsidRPr="003E5522" w14:paraId="768BD6EE" w14:textId="77777777" w:rsidTr="003E5522">
        <w:trPr>
          <w:trHeight w:val="300"/>
        </w:trPr>
        <w:tc>
          <w:tcPr>
            <w:tcW w:w="8680" w:type="dxa"/>
            <w:tcBorders>
              <w:top w:val="nil"/>
              <w:left w:val="single" w:sz="4" w:space="0" w:color="auto"/>
              <w:bottom w:val="single" w:sz="4" w:space="0" w:color="auto"/>
              <w:right w:val="single" w:sz="4" w:space="0" w:color="auto"/>
            </w:tcBorders>
            <w:shd w:val="clear" w:color="auto" w:fill="auto"/>
            <w:noWrap/>
            <w:vAlign w:val="center"/>
            <w:hideMark/>
          </w:tcPr>
          <w:p w14:paraId="768BD6EC"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ING-IND/31 ELETTROTECNICA</w:t>
            </w:r>
          </w:p>
        </w:tc>
        <w:tc>
          <w:tcPr>
            <w:tcW w:w="960" w:type="dxa"/>
            <w:tcBorders>
              <w:top w:val="nil"/>
              <w:left w:val="nil"/>
              <w:bottom w:val="single" w:sz="4" w:space="0" w:color="auto"/>
              <w:right w:val="single" w:sz="4" w:space="0" w:color="auto"/>
            </w:tcBorders>
            <w:shd w:val="clear" w:color="auto" w:fill="auto"/>
            <w:vAlign w:val="center"/>
            <w:hideMark/>
          </w:tcPr>
          <w:p w14:paraId="768BD6ED"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6F1" w14:textId="77777777" w:rsidTr="003E5522">
        <w:trPr>
          <w:trHeight w:val="315"/>
        </w:trPr>
        <w:tc>
          <w:tcPr>
            <w:tcW w:w="8680" w:type="dxa"/>
            <w:tcBorders>
              <w:top w:val="nil"/>
              <w:left w:val="single" w:sz="4" w:space="0" w:color="auto"/>
              <w:bottom w:val="single" w:sz="4" w:space="0" w:color="auto"/>
              <w:right w:val="single" w:sz="4" w:space="0" w:color="auto"/>
            </w:tcBorders>
            <w:shd w:val="clear" w:color="auto" w:fill="auto"/>
            <w:noWrap/>
            <w:vAlign w:val="bottom"/>
            <w:hideMark/>
          </w:tcPr>
          <w:p w14:paraId="768BD6EF"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ING-IND/16 TECNOLOGIE E SISTEMI DI LAVORAZIONE</w:t>
            </w:r>
          </w:p>
        </w:tc>
        <w:tc>
          <w:tcPr>
            <w:tcW w:w="960" w:type="dxa"/>
            <w:tcBorders>
              <w:top w:val="nil"/>
              <w:left w:val="nil"/>
              <w:bottom w:val="single" w:sz="4" w:space="0" w:color="auto"/>
              <w:right w:val="single" w:sz="4" w:space="0" w:color="auto"/>
            </w:tcBorders>
            <w:shd w:val="clear" w:color="auto" w:fill="auto"/>
            <w:vAlign w:val="center"/>
            <w:hideMark/>
          </w:tcPr>
          <w:p w14:paraId="768BD6F0"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12</w:t>
            </w:r>
          </w:p>
        </w:tc>
      </w:tr>
      <w:tr w:rsidR="003E5522" w:rsidRPr="003E5522" w14:paraId="768BD6F4" w14:textId="77777777" w:rsidTr="003E5522">
        <w:trPr>
          <w:trHeight w:val="315"/>
        </w:trPr>
        <w:tc>
          <w:tcPr>
            <w:tcW w:w="8680" w:type="dxa"/>
            <w:tcBorders>
              <w:top w:val="nil"/>
              <w:left w:val="single" w:sz="4" w:space="0" w:color="auto"/>
              <w:bottom w:val="single" w:sz="4" w:space="0" w:color="auto"/>
              <w:right w:val="single" w:sz="4" w:space="0" w:color="auto"/>
            </w:tcBorders>
            <w:shd w:val="clear" w:color="auto" w:fill="auto"/>
            <w:noWrap/>
            <w:vAlign w:val="bottom"/>
            <w:hideMark/>
          </w:tcPr>
          <w:p w14:paraId="768BD6F2"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ING-IND/13 MECCANICA APPLICATA ALLE MACCHINE</w:t>
            </w:r>
          </w:p>
        </w:tc>
        <w:tc>
          <w:tcPr>
            <w:tcW w:w="960" w:type="dxa"/>
            <w:tcBorders>
              <w:top w:val="nil"/>
              <w:left w:val="nil"/>
              <w:bottom w:val="single" w:sz="4" w:space="0" w:color="auto"/>
              <w:right w:val="single" w:sz="4" w:space="0" w:color="auto"/>
            </w:tcBorders>
            <w:shd w:val="clear" w:color="auto" w:fill="auto"/>
            <w:vAlign w:val="center"/>
            <w:hideMark/>
          </w:tcPr>
          <w:p w14:paraId="768BD6F3"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6F7" w14:textId="77777777" w:rsidTr="003E5522">
        <w:trPr>
          <w:trHeight w:val="315"/>
        </w:trPr>
        <w:tc>
          <w:tcPr>
            <w:tcW w:w="8680" w:type="dxa"/>
            <w:tcBorders>
              <w:top w:val="nil"/>
              <w:left w:val="single" w:sz="4" w:space="0" w:color="auto"/>
              <w:bottom w:val="single" w:sz="4" w:space="0" w:color="auto"/>
              <w:right w:val="single" w:sz="4" w:space="0" w:color="auto"/>
            </w:tcBorders>
            <w:shd w:val="clear" w:color="auto" w:fill="auto"/>
            <w:noWrap/>
            <w:vAlign w:val="bottom"/>
            <w:hideMark/>
          </w:tcPr>
          <w:p w14:paraId="768BD6F5"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 xml:space="preserve">ING-IND/14 PROGETTAZIONE MECCANICA E COSTRUZIONE DI MACCHINE </w:t>
            </w:r>
          </w:p>
        </w:tc>
        <w:tc>
          <w:tcPr>
            <w:tcW w:w="960" w:type="dxa"/>
            <w:tcBorders>
              <w:top w:val="nil"/>
              <w:left w:val="nil"/>
              <w:bottom w:val="single" w:sz="4" w:space="0" w:color="auto"/>
              <w:right w:val="single" w:sz="4" w:space="0" w:color="auto"/>
            </w:tcBorders>
            <w:shd w:val="clear" w:color="auto" w:fill="auto"/>
            <w:vAlign w:val="center"/>
            <w:hideMark/>
          </w:tcPr>
          <w:p w14:paraId="768BD6F6"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6FA" w14:textId="77777777" w:rsidTr="003E5522">
        <w:trPr>
          <w:trHeight w:val="315"/>
        </w:trPr>
        <w:tc>
          <w:tcPr>
            <w:tcW w:w="8680" w:type="dxa"/>
            <w:tcBorders>
              <w:top w:val="nil"/>
              <w:left w:val="single" w:sz="4" w:space="0" w:color="auto"/>
              <w:bottom w:val="single" w:sz="4" w:space="0" w:color="auto"/>
              <w:right w:val="single" w:sz="4" w:space="0" w:color="auto"/>
            </w:tcBorders>
            <w:shd w:val="clear" w:color="auto" w:fill="auto"/>
            <w:noWrap/>
            <w:vAlign w:val="bottom"/>
            <w:hideMark/>
          </w:tcPr>
          <w:p w14:paraId="768BD6F8"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MAT/06 PROBABILITÀ E STATISTICA MATEMATICA</w:t>
            </w:r>
          </w:p>
        </w:tc>
        <w:tc>
          <w:tcPr>
            <w:tcW w:w="960" w:type="dxa"/>
            <w:tcBorders>
              <w:top w:val="nil"/>
              <w:left w:val="nil"/>
              <w:bottom w:val="single" w:sz="4" w:space="0" w:color="auto"/>
              <w:right w:val="single" w:sz="4" w:space="0" w:color="auto"/>
            </w:tcBorders>
            <w:shd w:val="clear" w:color="auto" w:fill="auto"/>
            <w:vAlign w:val="center"/>
            <w:hideMark/>
          </w:tcPr>
          <w:p w14:paraId="768BD6F9"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6FD" w14:textId="77777777" w:rsidTr="003E5522">
        <w:trPr>
          <w:trHeight w:val="315"/>
        </w:trPr>
        <w:tc>
          <w:tcPr>
            <w:tcW w:w="8680" w:type="dxa"/>
            <w:tcBorders>
              <w:top w:val="nil"/>
              <w:left w:val="single" w:sz="4" w:space="0" w:color="auto"/>
              <w:bottom w:val="single" w:sz="4" w:space="0" w:color="auto"/>
              <w:right w:val="single" w:sz="4" w:space="0" w:color="auto"/>
            </w:tcBorders>
            <w:shd w:val="clear" w:color="auto" w:fill="auto"/>
            <w:noWrap/>
            <w:vAlign w:val="bottom"/>
            <w:hideMark/>
          </w:tcPr>
          <w:p w14:paraId="768BD6FB"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ING-IND/15 DISEGNO E METODI DELL'INGEGNERIA INDUSTRIALE</w:t>
            </w:r>
          </w:p>
        </w:tc>
        <w:tc>
          <w:tcPr>
            <w:tcW w:w="960" w:type="dxa"/>
            <w:tcBorders>
              <w:top w:val="nil"/>
              <w:left w:val="nil"/>
              <w:bottom w:val="single" w:sz="4" w:space="0" w:color="auto"/>
              <w:right w:val="single" w:sz="4" w:space="0" w:color="auto"/>
            </w:tcBorders>
            <w:shd w:val="clear" w:color="auto" w:fill="auto"/>
            <w:vAlign w:val="center"/>
            <w:hideMark/>
          </w:tcPr>
          <w:p w14:paraId="768BD6FC"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00" w14:textId="77777777" w:rsidTr="003E5522">
        <w:trPr>
          <w:trHeight w:val="315"/>
        </w:trPr>
        <w:tc>
          <w:tcPr>
            <w:tcW w:w="8680" w:type="dxa"/>
            <w:tcBorders>
              <w:top w:val="nil"/>
              <w:left w:val="single" w:sz="4" w:space="0" w:color="auto"/>
              <w:bottom w:val="single" w:sz="4" w:space="0" w:color="auto"/>
              <w:right w:val="single" w:sz="4" w:space="0" w:color="auto"/>
            </w:tcBorders>
            <w:shd w:val="clear" w:color="auto" w:fill="auto"/>
            <w:noWrap/>
            <w:vAlign w:val="bottom"/>
            <w:hideMark/>
          </w:tcPr>
          <w:p w14:paraId="768BD6FE"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 xml:space="preserve">ING-IND/06 FLUIDODINAMICA </w:t>
            </w:r>
          </w:p>
        </w:tc>
        <w:tc>
          <w:tcPr>
            <w:tcW w:w="960" w:type="dxa"/>
            <w:tcBorders>
              <w:top w:val="nil"/>
              <w:left w:val="nil"/>
              <w:bottom w:val="single" w:sz="4" w:space="0" w:color="auto"/>
              <w:right w:val="single" w:sz="4" w:space="0" w:color="auto"/>
            </w:tcBorders>
            <w:shd w:val="clear" w:color="auto" w:fill="auto"/>
            <w:vAlign w:val="center"/>
            <w:hideMark/>
          </w:tcPr>
          <w:p w14:paraId="768BD6FF"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03" w14:textId="77777777" w:rsidTr="003E5522">
        <w:trPr>
          <w:trHeight w:val="315"/>
        </w:trPr>
        <w:tc>
          <w:tcPr>
            <w:tcW w:w="8680" w:type="dxa"/>
            <w:tcBorders>
              <w:top w:val="nil"/>
              <w:left w:val="single" w:sz="4" w:space="0" w:color="auto"/>
              <w:bottom w:val="single" w:sz="4" w:space="0" w:color="auto"/>
              <w:right w:val="single" w:sz="4" w:space="0" w:color="auto"/>
            </w:tcBorders>
            <w:shd w:val="clear" w:color="auto" w:fill="auto"/>
            <w:noWrap/>
            <w:vAlign w:val="bottom"/>
            <w:hideMark/>
          </w:tcPr>
          <w:p w14:paraId="768BD701" w14:textId="77777777" w:rsidR="003E5522" w:rsidRPr="003E5522" w:rsidRDefault="003E5522" w:rsidP="003E5522">
            <w:pPr>
              <w:spacing w:after="0" w:line="240" w:lineRule="auto"/>
              <w:jc w:val="left"/>
              <w:rPr>
                <w:rFonts w:eastAsia="Times New Roman" w:cs="Times"/>
                <w:sz w:val="24"/>
                <w:lang w:val="en-GB" w:eastAsia="it-IT"/>
              </w:rPr>
            </w:pPr>
            <w:r w:rsidRPr="003E5522">
              <w:rPr>
                <w:rFonts w:eastAsia="Times New Roman" w:cs="Times"/>
                <w:sz w:val="24"/>
                <w:lang w:val="en-GB" w:eastAsia="it-IT"/>
              </w:rPr>
              <w:t xml:space="preserve">ING-IND/08 MACCHINE A FLUIDO </w:t>
            </w:r>
          </w:p>
        </w:tc>
        <w:tc>
          <w:tcPr>
            <w:tcW w:w="960" w:type="dxa"/>
            <w:tcBorders>
              <w:top w:val="nil"/>
              <w:left w:val="nil"/>
              <w:bottom w:val="single" w:sz="4" w:space="0" w:color="auto"/>
              <w:right w:val="single" w:sz="4" w:space="0" w:color="auto"/>
            </w:tcBorders>
            <w:shd w:val="clear" w:color="auto" w:fill="auto"/>
            <w:vAlign w:val="center"/>
            <w:hideMark/>
          </w:tcPr>
          <w:p w14:paraId="768BD702"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06" w14:textId="77777777" w:rsidTr="003E5522">
        <w:trPr>
          <w:trHeight w:val="315"/>
        </w:trPr>
        <w:tc>
          <w:tcPr>
            <w:tcW w:w="8680" w:type="dxa"/>
            <w:tcBorders>
              <w:top w:val="nil"/>
              <w:left w:val="single" w:sz="4" w:space="0" w:color="auto"/>
              <w:bottom w:val="single" w:sz="4" w:space="0" w:color="auto"/>
              <w:right w:val="single" w:sz="4" w:space="0" w:color="auto"/>
            </w:tcBorders>
            <w:shd w:val="clear" w:color="auto" w:fill="auto"/>
            <w:noWrap/>
            <w:vAlign w:val="bottom"/>
            <w:hideMark/>
          </w:tcPr>
          <w:p w14:paraId="768BD704"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CFU Bonus Eccedenza - Indicare qui il SSD:______________</w:t>
            </w:r>
          </w:p>
        </w:tc>
        <w:tc>
          <w:tcPr>
            <w:tcW w:w="960" w:type="dxa"/>
            <w:tcBorders>
              <w:top w:val="nil"/>
              <w:left w:val="nil"/>
              <w:bottom w:val="single" w:sz="4" w:space="0" w:color="auto"/>
              <w:right w:val="single" w:sz="4" w:space="0" w:color="auto"/>
            </w:tcBorders>
            <w:shd w:val="clear" w:color="auto" w:fill="auto"/>
            <w:noWrap/>
            <w:vAlign w:val="bottom"/>
            <w:hideMark/>
          </w:tcPr>
          <w:p w14:paraId="768BD705" w14:textId="77777777" w:rsidR="003E5522" w:rsidRPr="003E5522" w:rsidRDefault="003E5522" w:rsidP="003E5522">
            <w:pPr>
              <w:spacing w:after="0" w:line="240" w:lineRule="auto"/>
              <w:jc w:val="center"/>
              <w:rPr>
                <w:rFonts w:eastAsia="Times New Roman" w:cs="Times"/>
                <w:szCs w:val="22"/>
                <w:lang w:eastAsia="it-IT"/>
              </w:rPr>
            </w:pPr>
            <w:r w:rsidRPr="003E5522">
              <w:rPr>
                <w:rFonts w:eastAsia="Times New Roman" w:cs="Times"/>
                <w:szCs w:val="22"/>
                <w:lang w:eastAsia="it-IT"/>
              </w:rPr>
              <w:t>12</w:t>
            </w:r>
          </w:p>
        </w:tc>
      </w:tr>
      <w:tr w:rsidR="003E5522" w:rsidRPr="003E5522" w14:paraId="768BD708" w14:textId="77777777" w:rsidTr="003E5522">
        <w:trPr>
          <w:trHeight w:val="315"/>
        </w:trPr>
        <w:tc>
          <w:tcPr>
            <w:tcW w:w="96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8BD707" w14:textId="77777777" w:rsidR="003E5522" w:rsidRPr="003E5522" w:rsidRDefault="003E5522" w:rsidP="003E5522">
            <w:pPr>
              <w:spacing w:after="0" w:line="240" w:lineRule="auto"/>
              <w:jc w:val="left"/>
              <w:rPr>
                <w:rFonts w:eastAsia="Times New Roman" w:cs="Times"/>
                <w:b/>
                <w:bCs/>
                <w:sz w:val="24"/>
                <w:lang w:eastAsia="it-IT"/>
              </w:rPr>
            </w:pPr>
            <w:r w:rsidRPr="003E5522">
              <w:rPr>
                <w:rFonts w:eastAsia="Times New Roman" w:cs="Times"/>
                <w:b/>
                <w:bCs/>
                <w:sz w:val="24"/>
                <w:lang w:eastAsia="it-IT"/>
              </w:rPr>
              <w:t>TOTALE CFU (Minimo 42)</w:t>
            </w:r>
          </w:p>
        </w:tc>
      </w:tr>
    </w:tbl>
    <w:p w14:paraId="768BD709" w14:textId="77777777" w:rsidR="003E5522" w:rsidRDefault="003E5522" w:rsidP="00F54819"/>
    <w:p w14:paraId="768BD70A" w14:textId="77777777" w:rsidR="003E5522" w:rsidRDefault="003E5522">
      <w:pPr>
        <w:jc w:val="left"/>
      </w:pPr>
      <w:r>
        <w:br w:type="page"/>
      </w:r>
    </w:p>
    <w:tbl>
      <w:tblPr>
        <w:tblW w:w="8973" w:type="dxa"/>
        <w:tblInd w:w="-5" w:type="dxa"/>
        <w:tblCellMar>
          <w:left w:w="70" w:type="dxa"/>
          <w:right w:w="70" w:type="dxa"/>
        </w:tblCellMar>
        <w:tblLook w:val="04A0" w:firstRow="1" w:lastRow="0" w:firstColumn="1" w:lastColumn="0" w:noHBand="0" w:noVBand="1"/>
      </w:tblPr>
      <w:tblGrid>
        <w:gridCol w:w="8013"/>
        <w:gridCol w:w="960"/>
      </w:tblGrid>
      <w:tr w:rsidR="003E5522" w:rsidRPr="003E5522" w14:paraId="768BD70C" w14:textId="77777777" w:rsidTr="003E5522">
        <w:trPr>
          <w:trHeight w:val="300"/>
        </w:trPr>
        <w:tc>
          <w:tcPr>
            <w:tcW w:w="89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BD70B" w14:textId="77777777" w:rsidR="003E5522" w:rsidRPr="003E5522" w:rsidRDefault="003E5522" w:rsidP="003E5522">
            <w:pPr>
              <w:pStyle w:val="Titolo2"/>
              <w:spacing w:after="0"/>
              <w:rPr>
                <w:rFonts w:eastAsia="Times New Roman" w:cs="Times"/>
                <w:bCs/>
                <w:szCs w:val="22"/>
                <w:lang w:eastAsia="it-IT"/>
              </w:rPr>
            </w:pPr>
            <w:bookmarkStart w:id="64" w:name="_Toc42604492"/>
            <w:r w:rsidRPr="003E5522">
              <w:rPr>
                <w:rFonts w:eastAsia="Times New Roman"/>
                <w:lang w:eastAsia="it-IT"/>
              </w:rPr>
              <w:t>Corso di Laurea in Ingegneria dei Sistemi Aerospaziali</w:t>
            </w:r>
            <w:bookmarkEnd w:id="64"/>
          </w:p>
        </w:tc>
      </w:tr>
      <w:tr w:rsidR="003E5522" w:rsidRPr="003E5522" w14:paraId="768BD70F" w14:textId="77777777" w:rsidTr="003E5522">
        <w:trPr>
          <w:trHeight w:val="300"/>
        </w:trPr>
        <w:tc>
          <w:tcPr>
            <w:tcW w:w="8013" w:type="dxa"/>
            <w:tcBorders>
              <w:top w:val="nil"/>
              <w:left w:val="single" w:sz="4" w:space="0" w:color="auto"/>
              <w:bottom w:val="single" w:sz="4" w:space="0" w:color="auto"/>
              <w:right w:val="single" w:sz="4" w:space="0" w:color="auto"/>
            </w:tcBorders>
            <w:shd w:val="clear" w:color="auto" w:fill="auto"/>
            <w:noWrap/>
            <w:vAlign w:val="center"/>
            <w:hideMark/>
          </w:tcPr>
          <w:p w14:paraId="768BD70D" w14:textId="77777777" w:rsidR="003E5522" w:rsidRPr="003E5522" w:rsidRDefault="003E5522" w:rsidP="003E5522">
            <w:pPr>
              <w:spacing w:after="0" w:line="240" w:lineRule="auto"/>
              <w:jc w:val="left"/>
              <w:rPr>
                <w:rFonts w:eastAsia="Times New Roman" w:cs="Times"/>
                <w:b/>
                <w:bCs/>
                <w:szCs w:val="22"/>
                <w:lang w:eastAsia="it-IT"/>
              </w:rPr>
            </w:pPr>
            <w:r w:rsidRPr="003E5522">
              <w:rPr>
                <w:rFonts w:eastAsia="Times New Roman" w:cs="Times"/>
                <w:b/>
                <w:bCs/>
                <w:szCs w:val="22"/>
                <w:lang w:eastAsia="it-IT"/>
              </w:rPr>
              <w:t>Settore Scientifico Disciplinare</w:t>
            </w:r>
          </w:p>
        </w:tc>
        <w:tc>
          <w:tcPr>
            <w:tcW w:w="960" w:type="dxa"/>
            <w:tcBorders>
              <w:top w:val="nil"/>
              <w:left w:val="nil"/>
              <w:bottom w:val="single" w:sz="4" w:space="0" w:color="auto"/>
              <w:right w:val="single" w:sz="4" w:space="0" w:color="auto"/>
            </w:tcBorders>
            <w:shd w:val="clear" w:color="auto" w:fill="auto"/>
            <w:vAlign w:val="center"/>
            <w:hideMark/>
          </w:tcPr>
          <w:p w14:paraId="768BD70E" w14:textId="77777777" w:rsidR="003E5522" w:rsidRPr="003E5522" w:rsidRDefault="003E5522" w:rsidP="003E5522">
            <w:pPr>
              <w:spacing w:after="0" w:line="240" w:lineRule="auto"/>
              <w:jc w:val="center"/>
              <w:rPr>
                <w:rFonts w:eastAsia="Times New Roman" w:cs="Times"/>
                <w:b/>
                <w:bCs/>
                <w:szCs w:val="22"/>
                <w:lang w:eastAsia="it-IT"/>
              </w:rPr>
            </w:pPr>
            <w:r w:rsidRPr="003E5522">
              <w:rPr>
                <w:rFonts w:eastAsia="Times New Roman" w:cs="Times"/>
                <w:b/>
                <w:bCs/>
                <w:szCs w:val="22"/>
                <w:lang w:eastAsia="it-IT"/>
              </w:rPr>
              <w:t>MAX</w:t>
            </w:r>
          </w:p>
        </w:tc>
      </w:tr>
      <w:tr w:rsidR="003E5522" w:rsidRPr="003E5522" w14:paraId="768BD712"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center"/>
            <w:hideMark/>
          </w:tcPr>
          <w:p w14:paraId="768BD710"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MAT/05 ANALISI MATEMATICA</w:t>
            </w:r>
          </w:p>
        </w:tc>
        <w:tc>
          <w:tcPr>
            <w:tcW w:w="960" w:type="dxa"/>
            <w:tcBorders>
              <w:top w:val="nil"/>
              <w:left w:val="nil"/>
              <w:bottom w:val="single" w:sz="4" w:space="0" w:color="auto"/>
              <w:right w:val="single" w:sz="4" w:space="0" w:color="auto"/>
            </w:tcBorders>
            <w:shd w:val="clear" w:color="auto" w:fill="auto"/>
            <w:noWrap/>
            <w:vAlign w:val="bottom"/>
            <w:hideMark/>
          </w:tcPr>
          <w:p w14:paraId="768BD711"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12</w:t>
            </w:r>
          </w:p>
        </w:tc>
      </w:tr>
      <w:tr w:rsidR="003E5522" w:rsidRPr="003E5522" w14:paraId="768BD715"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center"/>
            <w:hideMark/>
          </w:tcPr>
          <w:p w14:paraId="768BD713"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MAT/03 GEOMETRIA</w:t>
            </w:r>
          </w:p>
        </w:tc>
        <w:tc>
          <w:tcPr>
            <w:tcW w:w="960" w:type="dxa"/>
            <w:tcBorders>
              <w:top w:val="nil"/>
              <w:left w:val="nil"/>
              <w:bottom w:val="single" w:sz="4" w:space="0" w:color="auto"/>
              <w:right w:val="single" w:sz="4" w:space="0" w:color="auto"/>
            </w:tcBorders>
            <w:shd w:val="clear" w:color="auto" w:fill="auto"/>
            <w:noWrap/>
            <w:vAlign w:val="bottom"/>
            <w:hideMark/>
          </w:tcPr>
          <w:p w14:paraId="768BD714"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18"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center"/>
            <w:hideMark/>
          </w:tcPr>
          <w:p w14:paraId="768BD716"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ING-INF/05 SISTEMI DI ELABORAZIONE DELLE INFORMAZIONI</w:t>
            </w:r>
          </w:p>
        </w:tc>
        <w:tc>
          <w:tcPr>
            <w:tcW w:w="960" w:type="dxa"/>
            <w:tcBorders>
              <w:top w:val="nil"/>
              <w:left w:val="nil"/>
              <w:bottom w:val="single" w:sz="4" w:space="0" w:color="auto"/>
              <w:right w:val="single" w:sz="4" w:space="0" w:color="auto"/>
            </w:tcBorders>
            <w:shd w:val="clear" w:color="auto" w:fill="auto"/>
            <w:noWrap/>
            <w:vAlign w:val="bottom"/>
            <w:hideMark/>
          </w:tcPr>
          <w:p w14:paraId="768BD717"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1B"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center"/>
            <w:hideMark/>
          </w:tcPr>
          <w:p w14:paraId="768BD719"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FIS/01 FISICA SPERIMENTALE</w:t>
            </w:r>
          </w:p>
        </w:tc>
        <w:tc>
          <w:tcPr>
            <w:tcW w:w="960" w:type="dxa"/>
            <w:tcBorders>
              <w:top w:val="nil"/>
              <w:left w:val="nil"/>
              <w:bottom w:val="single" w:sz="4" w:space="0" w:color="auto"/>
              <w:right w:val="single" w:sz="4" w:space="0" w:color="auto"/>
            </w:tcBorders>
            <w:shd w:val="clear" w:color="auto" w:fill="auto"/>
            <w:noWrap/>
            <w:vAlign w:val="bottom"/>
            <w:hideMark/>
          </w:tcPr>
          <w:p w14:paraId="768BD71A"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12</w:t>
            </w:r>
          </w:p>
        </w:tc>
      </w:tr>
      <w:tr w:rsidR="003E5522" w:rsidRPr="003E5522" w14:paraId="768BD71E"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center"/>
            <w:hideMark/>
          </w:tcPr>
          <w:p w14:paraId="768BD71C"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ING-IND/35 INGEGNERIA ECONOMICO-GESTIONALE</w:t>
            </w:r>
          </w:p>
        </w:tc>
        <w:tc>
          <w:tcPr>
            <w:tcW w:w="960" w:type="dxa"/>
            <w:tcBorders>
              <w:top w:val="nil"/>
              <w:left w:val="nil"/>
              <w:bottom w:val="single" w:sz="4" w:space="0" w:color="auto"/>
              <w:right w:val="single" w:sz="4" w:space="0" w:color="auto"/>
            </w:tcBorders>
            <w:shd w:val="clear" w:color="auto" w:fill="auto"/>
            <w:noWrap/>
            <w:vAlign w:val="bottom"/>
            <w:hideMark/>
          </w:tcPr>
          <w:p w14:paraId="768BD71D"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21"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center"/>
            <w:hideMark/>
          </w:tcPr>
          <w:p w14:paraId="768BD71F"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CHIM/07 FONDAMENTI CHIMICI DELLE TECNOLOGIE</w:t>
            </w:r>
          </w:p>
        </w:tc>
        <w:tc>
          <w:tcPr>
            <w:tcW w:w="960" w:type="dxa"/>
            <w:tcBorders>
              <w:top w:val="nil"/>
              <w:left w:val="nil"/>
              <w:bottom w:val="single" w:sz="4" w:space="0" w:color="auto"/>
              <w:right w:val="single" w:sz="4" w:space="0" w:color="auto"/>
            </w:tcBorders>
            <w:shd w:val="clear" w:color="auto" w:fill="auto"/>
            <w:noWrap/>
            <w:vAlign w:val="bottom"/>
            <w:hideMark/>
          </w:tcPr>
          <w:p w14:paraId="768BD720"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24"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bottom"/>
            <w:hideMark/>
          </w:tcPr>
          <w:p w14:paraId="768BD722"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ING-IND/15 DISEGNO E METODI DELL'INGEGNERIA INDUSTRIALE</w:t>
            </w:r>
          </w:p>
        </w:tc>
        <w:tc>
          <w:tcPr>
            <w:tcW w:w="960" w:type="dxa"/>
            <w:tcBorders>
              <w:top w:val="nil"/>
              <w:left w:val="nil"/>
              <w:bottom w:val="single" w:sz="4" w:space="0" w:color="auto"/>
              <w:right w:val="single" w:sz="4" w:space="0" w:color="auto"/>
            </w:tcBorders>
            <w:shd w:val="clear" w:color="auto" w:fill="auto"/>
            <w:noWrap/>
            <w:vAlign w:val="bottom"/>
            <w:hideMark/>
          </w:tcPr>
          <w:p w14:paraId="768BD723"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27"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bottom"/>
            <w:hideMark/>
          </w:tcPr>
          <w:p w14:paraId="768BD725" w14:textId="77777777" w:rsidR="003E5522" w:rsidRPr="003E5522" w:rsidRDefault="003E5522" w:rsidP="003E5522">
            <w:pPr>
              <w:spacing w:after="0" w:line="240" w:lineRule="auto"/>
              <w:jc w:val="left"/>
              <w:rPr>
                <w:rFonts w:eastAsia="Times New Roman" w:cs="Times"/>
                <w:sz w:val="24"/>
                <w:lang w:val="en-GB" w:eastAsia="it-IT"/>
              </w:rPr>
            </w:pPr>
            <w:r w:rsidRPr="003E5522">
              <w:rPr>
                <w:rFonts w:eastAsia="Times New Roman" w:cs="Times"/>
                <w:sz w:val="24"/>
                <w:lang w:val="en-GB" w:eastAsia="it-IT"/>
              </w:rPr>
              <w:t xml:space="preserve">ING-IND/08 MACCHINE A FLUIDO </w:t>
            </w:r>
          </w:p>
        </w:tc>
        <w:tc>
          <w:tcPr>
            <w:tcW w:w="960" w:type="dxa"/>
            <w:tcBorders>
              <w:top w:val="nil"/>
              <w:left w:val="nil"/>
              <w:bottom w:val="single" w:sz="4" w:space="0" w:color="auto"/>
              <w:right w:val="single" w:sz="4" w:space="0" w:color="auto"/>
            </w:tcBorders>
            <w:shd w:val="clear" w:color="auto" w:fill="auto"/>
            <w:noWrap/>
            <w:vAlign w:val="bottom"/>
            <w:hideMark/>
          </w:tcPr>
          <w:p w14:paraId="768BD726"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2A"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bottom"/>
            <w:hideMark/>
          </w:tcPr>
          <w:p w14:paraId="768BD728"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 xml:space="preserve">ING-IND/06 FLUIDODINAMICA </w:t>
            </w:r>
          </w:p>
        </w:tc>
        <w:tc>
          <w:tcPr>
            <w:tcW w:w="960" w:type="dxa"/>
            <w:tcBorders>
              <w:top w:val="nil"/>
              <w:left w:val="nil"/>
              <w:bottom w:val="single" w:sz="4" w:space="0" w:color="auto"/>
              <w:right w:val="single" w:sz="4" w:space="0" w:color="auto"/>
            </w:tcBorders>
            <w:shd w:val="clear" w:color="auto" w:fill="auto"/>
            <w:noWrap/>
            <w:vAlign w:val="bottom"/>
            <w:hideMark/>
          </w:tcPr>
          <w:p w14:paraId="768BD729"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2D"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bottom"/>
            <w:hideMark/>
          </w:tcPr>
          <w:p w14:paraId="768BD72B"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MAT/07 FISICA MATEMATICA</w:t>
            </w:r>
          </w:p>
        </w:tc>
        <w:tc>
          <w:tcPr>
            <w:tcW w:w="960" w:type="dxa"/>
            <w:tcBorders>
              <w:top w:val="nil"/>
              <w:left w:val="nil"/>
              <w:bottom w:val="single" w:sz="4" w:space="0" w:color="auto"/>
              <w:right w:val="single" w:sz="4" w:space="0" w:color="auto"/>
            </w:tcBorders>
            <w:shd w:val="clear" w:color="auto" w:fill="auto"/>
            <w:noWrap/>
            <w:vAlign w:val="bottom"/>
            <w:hideMark/>
          </w:tcPr>
          <w:p w14:paraId="768BD72C"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30"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bottom"/>
            <w:hideMark/>
          </w:tcPr>
          <w:p w14:paraId="768BD72E"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ING-IND/13 MECCANICA APPLICATA ALLE MACCHIN</w:t>
            </w:r>
          </w:p>
        </w:tc>
        <w:tc>
          <w:tcPr>
            <w:tcW w:w="960" w:type="dxa"/>
            <w:tcBorders>
              <w:top w:val="nil"/>
              <w:left w:val="nil"/>
              <w:bottom w:val="single" w:sz="4" w:space="0" w:color="auto"/>
              <w:right w:val="single" w:sz="4" w:space="0" w:color="auto"/>
            </w:tcBorders>
            <w:shd w:val="clear" w:color="auto" w:fill="auto"/>
            <w:noWrap/>
            <w:vAlign w:val="bottom"/>
            <w:hideMark/>
          </w:tcPr>
          <w:p w14:paraId="768BD72F"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33"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center"/>
            <w:hideMark/>
          </w:tcPr>
          <w:p w14:paraId="768BD731"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ING-IND/31 ELETTROTECNICA</w:t>
            </w:r>
          </w:p>
        </w:tc>
        <w:tc>
          <w:tcPr>
            <w:tcW w:w="960" w:type="dxa"/>
            <w:tcBorders>
              <w:top w:val="nil"/>
              <w:left w:val="nil"/>
              <w:bottom w:val="single" w:sz="4" w:space="0" w:color="auto"/>
              <w:right w:val="single" w:sz="4" w:space="0" w:color="auto"/>
            </w:tcBorders>
            <w:shd w:val="clear" w:color="auto" w:fill="auto"/>
            <w:noWrap/>
            <w:vAlign w:val="bottom"/>
            <w:hideMark/>
          </w:tcPr>
          <w:p w14:paraId="768BD732"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36"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bottom"/>
            <w:hideMark/>
          </w:tcPr>
          <w:p w14:paraId="768BD734"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 xml:space="preserve">ING-IND/32 CONVERTITORI, MACCHINE E AZIONAMENTI ELETTRICI </w:t>
            </w:r>
          </w:p>
        </w:tc>
        <w:tc>
          <w:tcPr>
            <w:tcW w:w="960" w:type="dxa"/>
            <w:tcBorders>
              <w:top w:val="nil"/>
              <w:left w:val="nil"/>
              <w:bottom w:val="single" w:sz="4" w:space="0" w:color="auto"/>
              <w:right w:val="single" w:sz="4" w:space="0" w:color="auto"/>
            </w:tcBorders>
            <w:shd w:val="clear" w:color="auto" w:fill="auto"/>
            <w:noWrap/>
            <w:vAlign w:val="bottom"/>
            <w:hideMark/>
          </w:tcPr>
          <w:p w14:paraId="768BD735"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39"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center"/>
            <w:hideMark/>
          </w:tcPr>
          <w:p w14:paraId="768BD737"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ING-INF/04 AUTOMATICA</w:t>
            </w:r>
          </w:p>
        </w:tc>
        <w:tc>
          <w:tcPr>
            <w:tcW w:w="960" w:type="dxa"/>
            <w:tcBorders>
              <w:top w:val="nil"/>
              <w:left w:val="nil"/>
              <w:bottom w:val="single" w:sz="4" w:space="0" w:color="auto"/>
              <w:right w:val="single" w:sz="4" w:space="0" w:color="auto"/>
            </w:tcBorders>
            <w:shd w:val="clear" w:color="auto" w:fill="auto"/>
            <w:noWrap/>
            <w:vAlign w:val="bottom"/>
            <w:hideMark/>
          </w:tcPr>
          <w:p w14:paraId="768BD738"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12</w:t>
            </w:r>
          </w:p>
        </w:tc>
      </w:tr>
      <w:tr w:rsidR="003E5522" w:rsidRPr="003E5522" w14:paraId="768BD73C"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bottom"/>
            <w:hideMark/>
          </w:tcPr>
          <w:p w14:paraId="768BD73A"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 xml:space="preserve">ING-IND/22 SCIENZA E TECNOLOGIA DEI MATERIALI </w:t>
            </w:r>
          </w:p>
        </w:tc>
        <w:tc>
          <w:tcPr>
            <w:tcW w:w="960" w:type="dxa"/>
            <w:tcBorders>
              <w:top w:val="nil"/>
              <w:left w:val="nil"/>
              <w:bottom w:val="single" w:sz="4" w:space="0" w:color="auto"/>
              <w:right w:val="single" w:sz="4" w:space="0" w:color="auto"/>
            </w:tcBorders>
            <w:shd w:val="clear" w:color="auto" w:fill="auto"/>
            <w:noWrap/>
            <w:vAlign w:val="bottom"/>
            <w:hideMark/>
          </w:tcPr>
          <w:p w14:paraId="768BD73B"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3F"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bottom"/>
            <w:hideMark/>
          </w:tcPr>
          <w:p w14:paraId="768BD73D"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ING-IND/16 TECNOLOGIE E SISTEMI DI LAVORAZIONE</w:t>
            </w:r>
          </w:p>
        </w:tc>
        <w:tc>
          <w:tcPr>
            <w:tcW w:w="960" w:type="dxa"/>
            <w:tcBorders>
              <w:top w:val="nil"/>
              <w:left w:val="nil"/>
              <w:bottom w:val="single" w:sz="4" w:space="0" w:color="auto"/>
              <w:right w:val="single" w:sz="4" w:space="0" w:color="auto"/>
            </w:tcBorders>
            <w:shd w:val="clear" w:color="auto" w:fill="auto"/>
            <w:noWrap/>
            <w:vAlign w:val="bottom"/>
            <w:hideMark/>
          </w:tcPr>
          <w:p w14:paraId="768BD73E" w14:textId="77777777" w:rsidR="003E5522" w:rsidRPr="003E5522" w:rsidRDefault="003E5522" w:rsidP="003E5522">
            <w:pPr>
              <w:spacing w:after="0" w:line="240" w:lineRule="auto"/>
              <w:jc w:val="center"/>
              <w:rPr>
                <w:rFonts w:eastAsia="Times New Roman" w:cs="Times"/>
                <w:sz w:val="24"/>
                <w:lang w:eastAsia="it-IT"/>
              </w:rPr>
            </w:pPr>
            <w:r w:rsidRPr="003E5522">
              <w:rPr>
                <w:rFonts w:eastAsia="Times New Roman" w:cs="Times"/>
                <w:sz w:val="24"/>
                <w:lang w:eastAsia="it-IT"/>
              </w:rPr>
              <w:t>6</w:t>
            </w:r>
          </w:p>
        </w:tc>
      </w:tr>
      <w:tr w:rsidR="003E5522" w:rsidRPr="003E5522" w14:paraId="768BD742" w14:textId="77777777" w:rsidTr="003E5522">
        <w:trPr>
          <w:trHeight w:val="315"/>
        </w:trPr>
        <w:tc>
          <w:tcPr>
            <w:tcW w:w="8013" w:type="dxa"/>
            <w:tcBorders>
              <w:top w:val="nil"/>
              <w:left w:val="single" w:sz="4" w:space="0" w:color="auto"/>
              <w:bottom w:val="single" w:sz="4" w:space="0" w:color="auto"/>
              <w:right w:val="single" w:sz="4" w:space="0" w:color="auto"/>
            </w:tcBorders>
            <w:shd w:val="clear" w:color="auto" w:fill="auto"/>
            <w:noWrap/>
            <w:vAlign w:val="bottom"/>
            <w:hideMark/>
          </w:tcPr>
          <w:p w14:paraId="768BD740" w14:textId="77777777" w:rsidR="003E5522" w:rsidRPr="003E5522" w:rsidRDefault="003E5522" w:rsidP="003E5522">
            <w:pPr>
              <w:spacing w:after="0" w:line="240" w:lineRule="auto"/>
              <w:jc w:val="left"/>
              <w:rPr>
                <w:rFonts w:eastAsia="Times New Roman" w:cs="Times"/>
                <w:sz w:val="24"/>
                <w:lang w:eastAsia="it-IT"/>
              </w:rPr>
            </w:pPr>
            <w:r w:rsidRPr="003E5522">
              <w:rPr>
                <w:rFonts w:eastAsia="Times New Roman" w:cs="Times"/>
                <w:sz w:val="24"/>
                <w:lang w:eastAsia="it-IT"/>
              </w:rPr>
              <w:t>CFU Bonus Eccedenza - Indicare qui il SSD:______________</w:t>
            </w:r>
          </w:p>
        </w:tc>
        <w:tc>
          <w:tcPr>
            <w:tcW w:w="960" w:type="dxa"/>
            <w:tcBorders>
              <w:top w:val="nil"/>
              <w:left w:val="nil"/>
              <w:bottom w:val="single" w:sz="4" w:space="0" w:color="auto"/>
              <w:right w:val="single" w:sz="4" w:space="0" w:color="auto"/>
            </w:tcBorders>
            <w:shd w:val="clear" w:color="auto" w:fill="auto"/>
            <w:noWrap/>
            <w:vAlign w:val="bottom"/>
            <w:hideMark/>
          </w:tcPr>
          <w:p w14:paraId="768BD741" w14:textId="77777777" w:rsidR="003E5522" w:rsidRPr="003E5522" w:rsidRDefault="003E5522" w:rsidP="003E5522">
            <w:pPr>
              <w:spacing w:after="0" w:line="240" w:lineRule="auto"/>
              <w:jc w:val="center"/>
              <w:rPr>
                <w:rFonts w:eastAsia="Times New Roman" w:cs="Times"/>
                <w:szCs w:val="22"/>
                <w:lang w:eastAsia="it-IT"/>
              </w:rPr>
            </w:pPr>
            <w:r w:rsidRPr="003E5522">
              <w:rPr>
                <w:rFonts w:eastAsia="Times New Roman" w:cs="Times"/>
                <w:szCs w:val="22"/>
                <w:lang w:eastAsia="it-IT"/>
              </w:rPr>
              <w:t>12</w:t>
            </w:r>
          </w:p>
        </w:tc>
      </w:tr>
      <w:tr w:rsidR="003E5522" w:rsidRPr="003E5522" w14:paraId="768BD744" w14:textId="77777777" w:rsidTr="003E5522">
        <w:trPr>
          <w:trHeight w:val="315"/>
        </w:trPr>
        <w:tc>
          <w:tcPr>
            <w:tcW w:w="89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BD743" w14:textId="77777777" w:rsidR="003E5522" w:rsidRPr="003E5522" w:rsidRDefault="003E5522" w:rsidP="003E5522">
            <w:pPr>
              <w:spacing w:after="0" w:line="240" w:lineRule="auto"/>
              <w:jc w:val="left"/>
              <w:rPr>
                <w:rFonts w:eastAsia="Times New Roman" w:cs="Times"/>
                <w:b/>
                <w:bCs/>
                <w:sz w:val="24"/>
                <w:lang w:eastAsia="it-IT"/>
              </w:rPr>
            </w:pPr>
            <w:r w:rsidRPr="003E5522">
              <w:rPr>
                <w:rFonts w:eastAsia="Times New Roman" w:cs="Times"/>
                <w:b/>
                <w:bCs/>
                <w:sz w:val="24"/>
                <w:lang w:eastAsia="it-IT"/>
              </w:rPr>
              <w:t>TOTALE CFU (Minimo 42)</w:t>
            </w:r>
          </w:p>
        </w:tc>
      </w:tr>
    </w:tbl>
    <w:p w14:paraId="768BD745" w14:textId="77777777" w:rsidR="003E5522" w:rsidRPr="00F54819" w:rsidRDefault="003E5522" w:rsidP="00F54819"/>
    <w:sectPr w:rsidR="003E5522" w:rsidRPr="00F54819">
      <w:headerReference w:type="default" r:id="rId25"/>
      <w:footerReference w:type="default" r:id="rId2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B203F" w14:textId="77777777" w:rsidR="00B751D1" w:rsidRDefault="00B751D1" w:rsidP="003B4D73">
      <w:pPr>
        <w:spacing w:after="0" w:line="240" w:lineRule="auto"/>
      </w:pPr>
      <w:r>
        <w:separator/>
      </w:r>
    </w:p>
  </w:endnote>
  <w:endnote w:type="continuationSeparator" w:id="0">
    <w:p w14:paraId="1BD8D571" w14:textId="77777777" w:rsidR="00B751D1" w:rsidRDefault="00B751D1" w:rsidP="003B4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6094831"/>
      <w:docPartObj>
        <w:docPartGallery w:val="Page Numbers (Bottom of Page)"/>
        <w:docPartUnique/>
      </w:docPartObj>
    </w:sdtPr>
    <w:sdtEndPr/>
    <w:sdtContent>
      <w:p w14:paraId="768BD74C" w14:textId="425A526C" w:rsidR="001B3670" w:rsidRDefault="001B3670">
        <w:pPr>
          <w:pStyle w:val="Pidipagina"/>
          <w:jc w:val="right"/>
        </w:pPr>
        <w:r>
          <w:fldChar w:fldCharType="begin"/>
        </w:r>
        <w:r>
          <w:instrText>PAGE   \* MERGEFORMAT</w:instrText>
        </w:r>
        <w:r>
          <w:fldChar w:fldCharType="separate"/>
        </w:r>
        <w:r>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27C0E9" w14:textId="77777777" w:rsidR="00B751D1" w:rsidRDefault="00B751D1" w:rsidP="003B4D73">
      <w:pPr>
        <w:spacing w:after="0" w:line="240" w:lineRule="auto"/>
      </w:pPr>
      <w:r>
        <w:separator/>
      </w:r>
    </w:p>
  </w:footnote>
  <w:footnote w:type="continuationSeparator" w:id="0">
    <w:p w14:paraId="419D0168" w14:textId="77777777" w:rsidR="00B751D1" w:rsidRDefault="00B751D1" w:rsidP="003B4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BD74A" w14:textId="77777777" w:rsidR="001B3670" w:rsidRDefault="001B3670" w:rsidP="003462A4">
    <w:pPr>
      <w:pStyle w:val="Intestazione"/>
      <w:jc w:val="center"/>
    </w:pPr>
    <w:r>
      <w:rPr>
        <w:noProof/>
        <w:lang w:eastAsia="it-IT"/>
      </w:rPr>
      <w:drawing>
        <wp:inline distT="0" distB="0" distL="0" distR="0" wp14:anchorId="768BD74E" wp14:editId="768BD74F">
          <wp:extent cx="1189074" cy="582930"/>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itecnico logo vett_.jpg"/>
                  <pic:cNvPicPr/>
                </pic:nvPicPr>
                <pic:blipFill>
                  <a:blip r:embed="rId1">
                    <a:extLst>
                      <a:ext uri="{28A0092B-C50C-407E-A947-70E740481C1C}">
                        <a14:useLocalDpi xmlns:a14="http://schemas.microsoft.com/office/drawing/2010/main" val="0"/>
                      </a:ext>
                    </a:extLst>
                  </a:blip>
                  <a:stretch>
                    <a:fillRect/>
                  </a:stretch>
                </pic:blipFill>
                <pic:spPr>
                  <a:xfrm>
                    <a:off x="0" y="0"/>
                    <a:ext cx="1265857" cy="620572"/>
                  </a:xfrm>
                  <a:prstGeom prst="rect">
                    <a:avLst/>
                  </a:prstGeom>
                </pic:spPr>
              </pic:pic>
            </a:graphicData>
          </a:graphic>
        </wp:inline>
      </w:drawing>
    </w:r>
  </w:p>
  <w:p w14:paraId="768BD74B" w14:textId="77777777" w:rsidR="001B3670" w:rsidRDefault="001B3670" w:rsidP="003462A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91F67"/>
    <w:multiLevelType w:val="hybridMultilevel"/>
    <w:tmpl w:val="2F309C24"/>
    <w:lvl w:ilvl="0" w:tplc="ABA2F9B6">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101E17"/>
    <w:multiLevelType w:val="hybridMultilevel"/>
    <w:tmpl w:val="0DDAE7D2"/>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BA2FB6"/>
    <w:multiLevelType w:val="hybridMultilevel"/>
    <w:tmpl w:val="1E96E382"/>
    <w:lvl w:ilvl="0" w:tplc="070A46E4">
      <w:start w:val="1"/>
      <w:numFmt w:val="decimal"/>
      <w:lvlText w:val="%1."/>
      <w:lvlJc w:val="left"/>
      <w:pPr>
        <w:ind w:left="785" w:hanging="360"/>
      </w:pPr>
      <w:rPr>
        <w:rFonts w:ascii="Times" w:hAnsi="Times" w:hint="default"/>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E26A33"/>
    <w:multiLevelType w:val="hybridMultilevel"/>
    <w:tmpl w:val="0262CEF2"/>
    <w:lvl w:ilvl="0" w:tplc="9F086CB6">
      <w:start w:val="1"/>
      <w:numFmt w:val="bullet"/>
      <w:lvlText w:val=""/>
      <w:lvlJc w:val="left"/>
      <w:pPr>
        <w:ind w:left="360" w:hanging="360"/>
      </w:pPr>
      <w:rPr>
        <w:rFonts w:ascii="Symbol" w:hAnsi="Symbol" w:hint="default"/>
        <w:color w:val="auto"/>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4BF225B"/>
    <w:multiLevelType w:val="hybridMultilevel"/>
    <w:tmpl w:val="62E209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1F57FB"/>
    <w:multiLevelType w:val="hybridMultilevel"/>
    <w:tmpl w:val="23D4F6C4"/>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2D2E6B"/>
    <w:multiLevelType w:val="hybridMultilevel"/>
    <w:tmpl w:val="04D6E2E8"/>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D6689B"/>
    <w:multiLevelType w:val="hybridMultilevel"/>
    <w:tmpl w:val="A446AB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9B63F8"/>
    <w:multiLevelType w:val="hybridMultilevel"/>
    <w:tmpl w:val="E006ED98"/>
    <w:lvl w:ilvl="0" w:tplc="04100001">
      <w:start w:val="1"/>
      <w:numFmt w:val="bullet"/>
      <w:lvlText w:val=""/>
      <w:lvlJc w:val="left"/>
      <w:pPr>
        <w:ind w:left="720" w:hanging="360"/>
      </w:pPr>
      <w:rPr>
        <w:rFonts w:ascii="Symbol" w:hAnsi="Symbol" w:hint="default"/>
        <w:caps w:val="0"/>
        <w:strike w:val="0"/>
        <w:dstrike w:val="0"/>
        <w:vanish w:val="0"/>
        <w:color w:val="00000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BB0A1B"/>
    <w:multiLevelType w:val="hybridMultilevel"/>
    <w:tmpl w:val="831434C4"/>
    <w:lvl w:ilvl="0" w:tplc="537ADF76">
      <w:start w:val="1"/>
      <w:numFmt w:val="decimal"/>
      <w:lvlText w:val="%1."/>
      <w:lvlJc w:val="left"/>
      <w:pPr>
        <w:ind w:left="720" w:hanging="360"/>
      </w:pPr>
      <w:rPr>
        <w:rFonts w:ascii="Helvetica" w:hAnsi="Helvetica" w:hint="default"/>
        <w:color w:val="auto"/>
        <w:sz w:val="22"/>
        <w:szCs w:val="22"/>
      </w:rPr>
    </w:lvl>
    <w:lvl w:ilvl="1" w:tplc="988C9E00">
      <w:numFmt w:val="bullet"/>
      <w:lvlText w:val="-"/>
      <w:lvlJc w:val="left"/>
      <w:pPr>
        <w:ind w:left="1440" w:hanging="360"/>
      </w:pPr>
      <w:rPr>
        <w:rFonts w:ascii="Calibri" w:eastAsiaTheme="minorHAnsi" w:hAnsi="Calibri" w:cstheme="minorBidi"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C514C79"/>
    <w:multiLevelType w:val="hybridMultilevel"/>
    <w:tmpl w:val="02282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8C1B7F"/>
    <w:multiLevelType w:val="hybridMultilevel"/>
    <w:tmpl w:val="48CADF12"/>
    <w:lvl w:ilvl="0" w:tplc="9F086CB6">
      <w:start w:val="1"/>
      <w:numFmt w:val="bullet"/>
      <w:lvlText w:val=""/>
      <w:lvlJc w:val="left"/>
      <w:pPr>
        <w:ind w:left="360" w:hanging="360"/>
      </w:pPr>
      <w:rPr>
        <w:rFonts w:ascii="Symbol" w:hAnsi="Symbol" w:hint="default"/>
        <w:color w:val="auto"/>
        <w:sz w:val="22"/>
        <w:szCs w:val="22"/>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84D2B4D"/>
    <w:multiLevelType w:val="hybridMultilevel"/>
    <w:tmpl w:val="A3B61CA0"/>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CB0698C"/>
    <w:multiLevelType w:val="hybridMultilevel"/>
    <w:tmpl w:val="C2BC3C72"/>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F352170"/>
    <w:multiLevelType w:val="hybridMultilevel"/>
    <w:tmpl w:val="894A843A"/>
    <w:lvl w:ilvl="0" w:tplc="04100001">
      <w:start w:val="1"/>
      <w:numFmt w:val="bullet"/>
      <w:lvlText w:val=""/>
      <w:lvlJc w:val="left"/>
      <w:pPr>
        <w:ind w:left="720" w:hanging="360"/>
      </w:pPr>
      <w:rPr>
        <w:rFonts w:ascii="Symbol" w:hAnsi="Symbol" w:hint="default"/>
        <w:caps w:val="0"/>
        <w:strike w:val="0"/>
        <w:dstrike w:val="0"/>
        <w:vanish w:val="0"/>
        <w:color w:val="00000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04255F1"/>
    <w:multiLevelType w:val="hybridMultilevel"/>
    <w:tmpl w:val="A98AC6D4"/>
    <w:lvl w:ilvl="0" w:tplc="04100001">
      <w:start w:val="1"/>
      <w:numFmt w:val="bullet"/>
      <w:lvlText w:val=""/>
      <w:lvlJc w:val="left"/>
      <w:pPr>
        <w:ind w:left="720" w:hanging="360"/>
      </w:pPr>
      <w:rPr>
        <w:rFonts w:ascii="Symbol" w:hAnsi="Symbol" w:hint="default"/>
        <w:caps w:val="0"/>
        <w:strike w:val="0"/>
        <w:dstrike w:val="0"/>
        <w:vanish w:val="0"/>
        <w:color w:val="00000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6DE767C"/>
    <w:multiLevelType w:val="hybridMultilevel"/>
    <w:tmpl w:val="E67240D2"/>
    <w:lvl w:ilvl="0" w:tplc="214EF726">
      <w:start w:val="1"/>
      <w:numFmt w:val="decimal"/>
      <w:lvlText w:val="%1."/>
      <w:lvlJc w:val="left"/>
      <w:pPr>
        <w:ind w:left="720" w:hanging="360"/>
      </w:pPr>
      <w:rPr>
        <w:rFonts w:hint="default"/>
        <w:b w:val="0"/>
        <w:b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1308D2"/>
    <w:multiLevelType w:val="hybridMultilevel"/>
    <w:tmpl w:val="67244A3A"/>
    <w:lvl w:ilvl="0" w:tplc="9F086CB6">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4E030320"/>
    <w:multiLevelType w:val="hybridMultilevel"/>
    <w:tmpl w:val="3C5AB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5FE442D"/>
    <w:multiLevelType w:val="hybridMultilevel"/>
    <w:tmpl w:val="68DACBE2"/>
    <w:lvl w:ilvl="0" w:tplc="9F086CB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702369E"/>
    <w:multiLevelType w:val="hybridMultilevel"/>
    <w:tmpl w:val="13D8BB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7B04ECE"/>
    <w:multiLevelType w:val="hybridMultilevel"/>
    <w:tmpl w:val="0F7687CC"/>
    <w:lvl w:ilvl="0" w:tplc="04100001">
      <w:start w:val="1"/>
      <w:numFmt w:val="bullet"/>
      <w:lvlText w:val=""/>
      <w:lvlJc w:val="left"/>
      <w:pPr>
        <w:ind w:left="720" w:hanging="360"/>
      </w:pPr>
      <w:rPr>
        <w:rFonts w:ascii="Symbol" w:hAnsi="Symbol" w:hint="default"/>
        <w:caps w:val="0"/>
        <w:strike w:val="0"/>
        <w:dstrike w:val="0"/>
        <w:vanish w:val="0"/>
        <w:color w:val="00000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9153467"/>
    <w:multiLevelType w:val="hybridMultilevel"/>
    <w:tmpl w:val="338611FC"/>
    <w:lvl w:ilvl="0" w:tplc="988C9E0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B5048DE"/>
    <w:multiLevelType w:val="hybridMultilevel"/>
    <w:tmpl w:val="5F800CD6"/>
    <w:lvl w:ilvl="0" w:tplc="04100001">
      <w:start w:val="1"/>
      <w:numFmt w:val="bullet"/>
      <w:lvlText w:val=""/>
      <w:lvlJc w:val="left"/>
      <w:pPr>
        <w:ind w:left="720" w:hanging="360"/>
      </w:pPr>
      <w:rPr>
        <w:rFonts w:ascii="Symbol" w:hAnsi="Symbol" w:hint="default"/>
        <w:caps w:val="0"/>
        <w:strike w:val="0"/>
        <w:dstrike w:val="0"/>
        <w:vanish w:val="0"/>
        <w:color w:val="00000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C6B2F32"/>
    <w:multiLevelType w:val="multilevel"/>
    <w:tmpl w:val="8DF2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88737E"/>
    <w:multiLevelType w:val="hybridMultilevel"/>
    <w:tmpl w:val="31CE370E"/>
    <w:lvl w:ilvl="0" w:tplc="8DE2ACCA">
      <w:start w:val="1"/>
      <w:numFmt w:val="bullet"/>
      <w:lvlText w:val=""/>
      <w:lvlJc w:val="left"/>
      <w:pPr>
        <w:ind w:left="360" w:hanging="360"/>
      </w:pPr>
      <w:rPr>
        <w:rFonts w:ascii="Symbol" w:hAnsi="Symbol" w:hint="default"/>
        <w:color w:val="auto"/>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65513308"/>
    <w:multiLevelType w:val="hybridMultilevel"/>
    <w:tmpl w:val="EFB4835C"/>
    <w:lvl w:ilvl="0" w:tplc="04100001">
      <w:start w:val="1"/>
      <w:numFmt w:val="bullet"/>
      <w:lvlText w:val=""/>
      <w:lvlJc w:val="left"/>
      <w:pPr>
        <w:ind w:left="1068" w:hanging="360"/>
      </w:pPr>
      <w:rPr>
        <w:rFonts w:ascii="Symbol" w:hAnsi="Symbol" w:hint="default"/>
        <w:color w:val="auto"/>
        <w:sz w:val="22"/>
        <w:szCs w:val="22"/>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6B49162D"/>
    <w:multiLevelType w:val="hybridMultilevel"/>
    <w:tmpl w:val="DD7A163C"/>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CD91C0B"/>
    <w:multiLevelType w:val="hybridMultilevel"/>
    <w:tmpl w:val="36E6A5FE"/>
    <w:lvl w:ilvl="0" w:tplc="04100001">
      <w:start w:val="1"/>
      <w:numFmt w:val="bullet"/>
      <w:lvlText w:val=""/>
      <w:lvlJc w:val="left"/>
      <w:pPr>
        <w:ind w:left="720" w:hanging="360"/>
      </w:pPr>
      <w:rPr>
        <w:rFonts w:ascii="Symbol" w:hAnsi="Symbol" w:hint="default"/>
        <w:color w:val="auto"/>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E270F72"/>
    <w:multiLevelType w:val="hybridMultilevel"/>
    <w:tmpl w:val="66C8843C"/>
    <w:lvl w:ilvl="0" w:tplc="988C9E00">
      <w:numFmt w:val="bullet"/>
      <w:lvlText w:val="-"/>
      <w:lvlJc w:val="left"/>
      <w:pPr>
        <w:ind w:left="360" w:hanging="360"/>
      </w:pPr>
      <w:rPr>
        <w:rFonts w:ascii="Calibri" w:eastAsiaTheme="minorHAnsi"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704A1CA3"/>
    <w:multiLevelType w:val="hybridMultilevel"/>
    <w:tmpl w:val="B3F2ED1A"/>
    <w:lvl w:ilvl="0" w:tplc="04100003">
      <w:start w:val="1"/>
      <w:numFmt w:val="bullet"/>
      <w:lvlText w:val="o"/>
      <w:lvlJc w:val="left"/>
      <w:pPr>
        <w:ind w:left="1505" w:hanging="360"/>
      </w:pPr>
      <w:rPr>
        <w:rFonts w:ascii="Courier New" w:hAnsi="Courier New" w:cs="Courier New" w:hint="default"/>
      </w:rPr>
    </w:lvl>
    <w:lvl w:ilvl="1" w:tplc="04100003" w:tentative="1">
      <w:start w:val="1"/>
      <w:numFmt w:val="bullet"/>
      <w:lvlText w:val="o"/>
      <w:lvlJc w:val="left"/>
      <w:pPr>
        <w:ind w:left="2225" w:hanging="360"/>
      </w:pPr>
      <w:rPr>
        <w:rFonts w:ascii="Courier New" w:hAnsi="Courier New" w:cs="Courier New" w:hint="default"/>
      </w:rPr>
    </w:lvl>
    <w:lvl w:ilvl="2" w:tplc="04100005" w:tentative="1">
      <w:start w:val="1"/>
      <w:numFmt w:val="bullet"/>
      <w:lvlText w:val=""/>
      <w:lvlJc w:val="left"/>
      <w:pPr>
        <w:ind w:left="2945" w:hanging="360"/>
      </w:pPr>
      <w:rPr>
        <w:rFonts w:ascii="Wingdings" w:hAnsi="Wingdings" w:hint="default"/>
      </w:rPr>
    </w:lvl>
    <w:lvl w:ilvl="3" w:tplc="04100001" w:tentative="1">
      <w:start w:val="1"/>
      <w:numFmt w:val="bullet"/>
      <w:lvlText w:val=""/>
      <w:lvlJc w:val="left"/>
      <w:pPr>
        <w:ind w:left="3665" w:hanging="360"/>
      </w:pPr>
      <w:rPr>
        <w:rFonts w:ascii="Symbol" w:hAnsi="Symbol" w:hint="default"/>
      </w:rPr>
    </w:lvl>
    <w:lvl w:ilvl="4" w:tplc="04100003" w:tentative="1">
      <w:start w:val="1"/>
      <w:numFmt w:val="bullet"/>
      <w:lvlText w:val="o"/>
      <w:lvlJc w:val="left"/>
      <w:pPr>
        <w:ind w:left="4385" w:hanging="360"/>
      </w:pPr>
      <w:rPr>
        <w:rFonts w:ascii="Courier New" w:hAnsi="Courier New" w:cs="Courier New" w:hint="default"/>
      </w:rPr>
    </w:lvl>
    <w:lvl w:ilvl="5" w:tplc="04100005" w:tentative="1">
      <w:start w:val="1"/>
      <w:numFmt w:val="bullet"/>
      <w:lvlText w:val=""/>
      <w:lvlJc w:val="left"/>
      <w:pPr>
        <w:ind w:left="5105" w:hanging="360"/>
      </w:pPr>
      <w:rPr>
        <w:rFonts w:ascii="Wingdings" w:hAnsi="Wingdings" w:hint="default"/>
      </w:rPr>
    </w:lvl>
    <w:lvl w:ilvl="6" w:tplc="04100001" w:tentative="1">
      <w:start w:val="1"/>
      <w:numFmt w:val="bullet"/>
      <w:lvlText w:val=""/>
      <w:lvlJc w:val="left"/>
      <w:pPr>
        <w:ind w:left="5825" w:hanging="360"/>
      </w:pPr>
      <w:rPr>
        <w:rFonts w:ascii="Symbol" w:hAnsi="Symbol" w:hint="default"/>
      </w:rPr>
    </w:lvl>
    <w:lvl w:ilvl="7" w:tplc="04100003" w:tentative="1">
      <w:start w:val="1"/>
      <w:numFmt w:val="bullet"/>
      <w:lvlText w:val="o"/>
      <w:lvlJc w:val="left"/>
      <w:pPr>
        <w:ind w:left="6545" w:hanging="360"/>
      </w:pPr>
      <w:rPr>
        <w:rFonts w:ascii="Courier New" w:hAnsi="Courier New" w:cs="Courier New" w:hint="default"/>
      </w:rPr>
    </w:lvl>
    <w:lvl w:ilvl="8" w:tplc="04100005" w:tentative="1">
      <w:start w:val="1"/>
      <w:numFmt w:val="bullet"/>
      <w:lvlText w:val=""/>
      <w:lvlJc w:val="left"/>
      <w:pPr>
        <w:ind w:left="7265" w:hanging="360"/>
      </w:pPr>
      <w:rPr>
        <w:rFonts w:ascii="Wingdings" w:hAnsi="Wingdings" w:hint="default"/>
      </w:rPr>
    </w:lvl>
  </w:abstractNum>
  <w:abstractNum w:abstractNumId="31" w15:restartNumberingAfterBreak="0">
    <w:nsid w:val="774279B2"/>
    <w:multiLevelType w:val="hybridMultilevel"/>
    <w:tmpl w:val="D15A0A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98356B7"/>
    <w:multiLevelType w:val="hybridMultilevel"/>
    <w:tmpl w:val="C2688E7E"/>
    <w:lvl w:ilvl="0" w:tplc="9F086CB6">
      <w:start w:val="1"/>
      <w:numFmt w:val="bullet"/>
      <w:lvlText w:val=""/>
      <w:lvlJc w:val="left"/>
      <w:pPr>
        <w:ind w:left="1636" w:hanging="360"/>
      </w:pPr>
      <w:rPr>
        <w:rFonts w:ascii="Symbol" w:hAnsi="Symbol"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33" w15:restartNumberingAfterBreak="0">
    <w:nsid w:val="7AB25729"/>
    <w:multiLevelType w:val="hybridMultilevel"/>
    <w:tmpl w:val="771CD88C"/>
    <w:lvl w:ilvl="0" w:tplc="16B446F8">
      <w:start w:val="1"/>
      <w:numFmt w:val="decimal"/>
      <w:lvlText w:val="%1."/>
      <w:lvlJc w:val="left"/>
      <w:pPr>
        <w:ind w:left="720" w:hanging="360"/>
      </w:pPr>
      <w:rPr>
        <w:rFonts w:ascii="Times" w:hAnsi="Times" w:hint="default"/>
        <w:b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D6721D1"/>
    <w:multiLevelType w:val="hybridMultilevel"/>
    <w:tmpl w:val="F3B03A3C"/>
    <w:lvl w:ilvl="0" w:tplc="988C9E0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10"/>
  </w:num>
  <w:num w:numId="4">
    <w:abstractNumId w:val="20"/>
  </w:num>
  <w:num w:numId="5">
    <w:abstractNumId w:val="14"/>
  </w:num>
  <w:num w:numId="6">
    <w:abstractNumId w:val="8"/>
  </w:num>
  <w:num w:numId="7">
    <w:abstractNumId w:val="23"/>
  </w:num>
  <w:num w:numId="8">
    <w:abstractNumId w:val="15"/>
  </w:num>
  <w:num w:numId="9">
    <w:abstractNumId w:val="21"/>
  </w:num>
  <w:num w:numId="10">
    <w:abstractNumId w:val="31"/>
  </w:num>
  <w:num w:numId="11">
    <w:abstractNumId w:val="9"/>
  </w:num>
  <w:num w:numId="12">
    <w:abstractNumId w:val="7"/>
  </w:num>
  <w:num w:numId="13">
    <w:abstractNumId w:val="24"/>
  </w:num>
  <w:num w:numId="14">
    <w:abstractNumId w:val="22"/>
  </w:num>
  <w:num w:numId="15">
    <w:abstractNumId w:val="34"/>
  </w:num>
  <w:num w:numId="16">
    <w:abstractNumId w:val="26"/>
  </w:num>
  <w:num w:numId="17">
    <w:abstractNumId w:val="12"/>
  </w:num>
  <w:num w:numId="18">
    <w:abstractNumId w:val="6"/>
  </w:num>
  <w:num w:numId="19">
    <w:abstractNumId w:val="1"/>
  </w:num>
  <w:num w:numId="20">
    <w:abstractNumId w:val="28"/>
  </w:num>
  <w:num w:numId="21">
    <w:abstractNumId w:val="25"/>
  </w:num>
  <w:num w:numId="22">
    <w:abstractNumId w:val="11"/>
  </w:num>
  <w:num w:numId="23">
    <w:abstractNumId w:val="0"/>
  </w:num>
  <w:num w:numId="24">
    <w:abstractNumId w:val="32"/>
  </w:num>
  <w:num w:numId="25">
    <w:abstractNumId w:val="27"/>
  </w:num>
  <w:num w:numId="26">
    <w:abstractNumId w:val="5"/>
  </w:num>
  <w:num w:numId="27">
    <w:abstractNumId w:val="13"/>
  </w:num>
  <w:num w:numId="28">
    <w:abstractNumId w:val="3"/>
  </w:num>
  <w:num w:numId="29">
    <w:abstractNumId w:val="17"/>
  </w:num>
  <w:num w:numId="30">
    <w:abstractNumId w:val="19"/>
  </w:num>
  <w:num w:numId="31">
    <w:abstractNumId w:val="33"/>
  </w:num>
  <w:num w:numId="32">
    <w:abstractNumId w:val="18"/>
  </w:num>
  <w:num w:numId="33">
    <w:abstractNumId w:val="4"/>
  </w:num>
  <w:num w:numId="34">
    <w:abstractNumId w:val="16"/>
  </w:num>
  <w:num w:numId="3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BE5"/>
    <w:rsid w:val="0000734F"/>
    <w:rsid w:val="00011267"/>
    <w:rsid w:val="00012ABF"/>
    <w:rsid w:val="0001371A"/>
    <w:rsid w:val="00021535"/>
    <w:rsid w:val="000224BE"/>
    <w:rsid w:val="00037606"/>
    <w:rsid w:val="00051781"/>
    <w:rsid w:val="00072799"/>
    <w:rsid w:val="00075025"/>
    <w:rsid w:val="00080AE5"/>
    <w:rsid w:val="00081B0B"/>
    <w:rsid w:val="00081F12"/>
    <w:rsid w:val="00091D0A"/>
    <w:rsid w:val="0009629E"/>
    <w:rsid w:val="000A2C07"/>
    <w:rsid w:val="000A2CBB"/>
    <w:rsid w:val="000B1F69"/>
    <w:rsid w:val="000B4192"/>
    <w:rsid w:val="000B7357"/>
    <w:rsid w:val="000C25E4"/>
    <w:rsid w:val="000D5AD6"/>
    <w:rsid w:val="00103272"/>
    <w:rsid w:val="0011461A"/>
    <w:rsid w:val="00136E10"/>
    <w:rsid w:val="001443D7"/>
    <w:rsid w:val="0014525E"/>
    <w:rsid w:val="00187609"/>
    <w:rsid w:val="001A216B"/>
    <w:rsid w:val="001A5315"/>
    <w:rsid w:val="001B3670"/>
    <w:rsid w:val="001B7FAD"/>
    <w:rsid w:val="001E0D7B"/>
    <w:rsid w:val="001F200F"/>
    <w:rsid w:val="001F7D02"/>
    <w:rsid w:val="00207424"/>
    <w:rsid w:val="002371C8"/>
    <w:rsid w:val="00254EFD"/>
    <w:rsid w:val="002579CB"/>
    <w:rsid w:val="0027297B"/>
    <w:rsid w:val="002A28BA"/>
    <w:rsid w:val="002B0ABF"/>
    <w:rsid w:val="002C44A9"/>
    <w:rsid w:val="002D1CD1"/>
    <w:rsid w:val="0031052E"/>
    <w:rsid w:val="00333FCA"/>
    <w:rsid w:val="00334746"/>
    <w:rsid w:val="0033705E"/>
    <w:rsid w:val="00340090"/>
    <w:rsid w:val="003462A4"/>
    <w:rsid w:val="0035175E"/>
    <w:rsid w:val="0035355E"/>
    <w:rsid w:val="003543F2"/>
    <w:rsid w:val="003700D2"/>
    <w:rsid w:val="00382594"/>
    <w:rsid w:val="003856B9"/>
    <w:rsid w:val="003923B7"/>
    <w:rsid w:val="00394749"/>
    <w:rsid w:val="003A543F"/>
    <w:rsid w:val="003B40D3"/>
    <w:rsid w:val="003B4D73"/>
    <w:rsid w:val="003B72C7"/>
    <w:rsid w:val="003E5522"/>
    <w:rsid w:val="003F224C"/>
    <w:rsid w:val="003F31B7"/>
    <w:rsid w:val="003F41EB"/>
    <w:rsid w:val="003F49FD"/>
    <w:rsid w:val="00405D81"/>
    <w:rsid w:val="004114B3"/>
    <w:rsid w:val="00416B88"/>
    <w:rsid w:val="004321FC"/>
    <w:rsid w:val="00434941"/>
    <w:rsid w:val="004377AB"/>
    <w:rsid w:val="0044270A"/>
    <w:rsid w:val="00444D6B"/>
    <w:rsid w:val="00467408"/>
    <w:rsid w:val="004728E2"/>
    <w:rsid w:val="00474ACC"/>
    <w:rsid w:val="0048313D"/>
    <w:rsid w:val="004855AA"/>
    <w:rsid w:val="00487BBD"/>
    <w:rsid w:val="0049194C"/>
    <w:rsid w:val="0049279F"/>
    <w:rsid w:val="004A4677"/>
    <w:rsid w:val="004B129F"/>
    <w:rsid w:val="004B43FA"/>
    <w:rsid w:val="004C681A"/>
    <w:rsid w:val="004C79B3"/>
    <w:rsid w:val="004D2C87"/>
    <w:rsid w:val="004D54B2"/>
    <w:rsid w:val="004F1E20"/>
    <w:rsid w:val="00507D74"/>
    <w:rsid w:val="00512DE5"/>
    <w:rsid w:val="005166D1"/>
    <w:rsid w:val="00527AC6"/>
    <w:rsid w:val="005777DE"/>
    <w:rsid w:val="00577DF9"/>
    <w:rsid w:val="005952F9"/>
    <w:rsid w:val="005A2CB6"/>
    <w:rsid w:val="005C230F"/>
    <w:rsid w:val="005D6EE7"/>
    <w:rsid w:val="005E191F"/>
    <w:rsid w:val="00601197"/>
    <w:rsid w:val="00603EF1"/>
    <w:rsid w:val="00647818"/>
    <w:rsid w:val="00650D18"/>
    <w:rsid w:val="006536C4"/>
    <w:rsid w:val="0065592E"/>
    <w:rsid w:val="00655CD5"/>
    <w:rsid w:val="00660243"/>
    <w:rsid w:val="00662B0A"/>
    <w:rsid w:val="0069140B"/>
    <w:rsid w:val="006A2096"/>
    <w:rsid w:val="006A4356"/>
    <w:rsid w:val="006B3780"/>
    <w:rsid w:val="006C1FA5"/>
    <w:rsid w:val="006C4356"/>
    <w:rsid w:val="006C6132"/>
    <w:rsid w:val="006D240E"/>
    <w:rsid w:val="006F6DC6"/>
    <w:rsid w:val="006F729C"/>
    <w:rsid w:val="007013CA"/>
    <w:rsid w:val="00704133"/>
    <w:rsid w:val="00704250"/>
    <w:rsid w:val="00707340"/>
    <w:rsid w:val="0071586D"/>
    <w:rsid w:val="007158A8"/>
    <w:rsid w:val="00725BA8"/>
    <w:rsid w:val="00734727"/>
    <w:rsid w:val="00736A7C"/>
    <w:rsid w:val="00741C7C"/>
    <w:rsid w:val="007469F1"/>
    <w:rsid w:val="007522B1"/>
    <w:rsid w:val="007532D2"/>
    <w:rsid w:val="00754412"/>
    <w:rsid w:val="007612A3"/>
    <w:rsid w:val="00786070"/>
    <w:rsid w:val="00797832"/>
    <w:rsid w:val="007B78DE"/>
    <w:rsid w:val="007C1AD4"/>
    <w:rsid w:val="007E18DB"/>
    <w:rsid w:val="007F2895"/>
    <w:rsid w:val="007F738F"/>
    <w:rsid w:val="00807828"/>
    <w:rsid w:val="00820F72"/>
    <w:rsid w:val="00852175"/>
    <w:rsid w:val="00877C61"/>
    <w:rsid w:val="00886556"/>
    <w:rsid w:val="00886DC9"/>
    <w:rsid w:val="00894823"/>
    <w:rsid w:val="0089736A"/>
    <w:rsid w:val="008A1E8F"/>
    <w:rsid w:val="008A67A1"/>
    <w:rsid w:val="008B10A8"/>
    <w:rsid w:val="008C093B"/>
    <w:rsid w:val="008C44DB"/>
    <w:rsid w:val="008D005B"/>
    <w:rsid w:val="008E1B72"/>
    <w:rsid w:val="008E5A5A"/>
    <w:rsid w:val="008F2336"/>
    <w:rsid w:val="009142A2"/>
    <w:rsid w:val="009224E5"/>
    <w:rsid w:val="00925C3C"/>
    <w:rsid w:val="0092646C"/>
    <w:rsid w:val="0093014C"/>
    <w:rsid w:val="00931E26"/>
    <w:rsid w:val="009376FB"/>
    <w:rsid w:val="009641E1"/>
    <w:rsid w:val="009A7CB0"/>
    <w:rsid w:val="009B6B10"/>
    <w:rsid w:val="009D0525"/>
    <w:rsid w:val="009D47E6"/>
    <w:rsid w:val="009D571B"/>
    <w:rsid w:val="009E2D66"/>
    <w:rsid w:val="009E5BE5"/>
    <w:rsid w:val="00A10AB7"/>
    <w:rsid w:val="00A233D6"/>
    <w:rsid w:val="00A273C0"/>
    <w:rsid w:val="00A279AC"/>
    <w:rsid w:val="00A30029"/>
    <w:rsid w:val="00A33677"/>
    <w:rsid w:val="00A508E2"/>
    <w:rsid w:val="00A52D0D"/>
    <w:rsid w:val="00A6243E"/>
    <w:rsid w:val="00A65E42"/>
    <w:rsid w:val="00A7211E"/>
    <w:rsid w:val="00A75553"/>
    <w:rsid w:val="00A90E45"/>
    <w:rsid w:val="00A97295"/>
    <w:rsid w:val="00AA337B"/>
    <w:rsid w:val="00AB295F"/>
    <w:rsid w:val="00AC3121"/>
    <w:rsid w:val="00AE6C33"/>
    <w:rsid w:val="00AF085A"/>
    <w:rsid w:val="00AF54E2"/>
    <w:rsid w:val="00AF5CE2"/>
    <w:rsid w:val="00B1241D"/>
    <w:rsid w:val="00B2246B"/>
    <w:rsid w:val="00B32E98"/>
    <w:rsid w:val="00B3379E"/>
    <w:rsid w:val="00B40057"/>
    <w:rsid w:val="00B43E95"/>
    <w:rsid w:val="00B45077"/>
    <w:rsid w:val="00B462B1"/>
    <w:rsid w:val="00B53308"/>
    <w:rsid w:val="00B5341E"/>
    <w:rsid w:val="00B751D1"/>
    <w:rsid w:val="00B83D6F"/>
    <w:rsid w:val="00B916C6"/>
    <w:rsid w:val="00B95ECA"/>
    <w:rsid w:val="00BA206E"/>
    <w:rsid w:val="00BA4241"/>
    <w:rsid w:val="00BA5688"/>
    <w:rsid w:val="00BA60E3"/>
    <w:rsid w:val="00BB2036"/>
    <w:rsid w:val="00BB5CA0"/>
    <w:rsid w:val="00BB7390"/>
    <w:rsid w:val="00BC2E15"/>
    <w:rsid w:val="00C21A16"/>
    <w:rsid w:val="00C22F00"/>
    <w:rsid w:val="00C35F96"/>
    <w:rsid w:val="00C373DF"/>
    <w:rsid w:val="00C42D6B"/>
    <w:rsid w:val="00C5020C"/>
    <w:rsid w:val="00C64A5F"/>
    <w:rsid w:val="00C766A5"/>
    <w:rsid w:val="00C8573E"/>
    <w:rsid w:val="00C94536"/>
    <w:rsid w:val="00C9646A"/>
    <w:rsid w:val="00CC4C3E"/>
    <w:rsid w:val="00CD779F"/>
    <w:rsid w:val="00CE5D95"/>
    <w:rsid w:val="00D02D90"/>
    <w:rsid w:val="00D04261"/>
    <w:rsid w:val="00D10C3C"/>
    <w:rsid w:val="00D13101"/>
    <w:rsid w:val="00D21A2B"/>
    <w:rsid w:val="00D21E49"/>
    <w:rsid w:val="00D26D85"/>
    <w:rsid w:val="00D3217F"/>
    <w:rsid w:val="00D3447E"/>
    <w:rsid w:val="00D35215"/>
    <w:rsid w:val="00D50907"/>
    <w:rsid w:val="00D55D27"/>
    <w:rsid w:val="00D635BA"/>
    <w:rsid w:val="00D7399C"/>
    <w:rsid w:val="00D775A9"/>
    <w:rsid w:val="00D836D6"/>
    <w:rsid w:val="00DC2F58"/>
    <w:rsid w:val="00DC64AC"/>
    <w:rsid w:val="00DF163B"/>
    <w:rsid w:val="00DF7DCA"/>
    <w:rsid w:val="00E04BA8"/>
    <w:rsid w:val="00E15E0E"/>
    <w:rsid w:val="00E16AE2"/>
    <w:rsid w:val="00E25BF6"/>
    <w:rsid w:val="00E31F6D"/>
    <w:rsid w:val="00E360AB"/>
    <w:rsid w:val="00E40063"/>
    <w:rsid w:val="00E5106C"/>
    <w:rsid w:val="00E556F8"/>
    <w:rsid w:val="00E62E77"/>
    <w:rsid w:val="00E65F7A"/>
    <w:rsid w:val="00E71A51"/>
    <w:rsid w:val="00E732CB"/>
    <w:rsid w:val="00E86B7A"/>
    <w:rsid w:val="00E9123E"/>
    <w:rsid w:val="00EA3A83"/>
    <w:rsid w:val="00EB5BED"/>
    <w:rsid w:val="00EE083D"/>
    <w:rsid w:val="00EE2387"/>
    <w:rsid w:val="00EE5633"/>
    <w:rsid w:val="00EF59B5"/>
    <w:rsid w:val="00F057E1"/>
    <w:rsid w:val="00F242F4"/>
    <w:rsid w:val="00F24E45"/>
    <w:rsid w:val="00F378FC"/>
    <w:rsid w:val="00F50142"/>
    <w:rsid w:val="00F533A5"/>
    <w:rsid w:val="00F54819"/>
    <w:rsid w:val="00F64F4D"/>
    <w:rsid w:val="00F76D53"/>
    <w:rsid w:val="00F92FD6"/>
    <w:rsid w:val="00F96331"/>
    <w:rsid w:val="00FA2863"/>
    <w:rsid w:val="00FA5C0C"/>
    <w:rsid w:val="00FA74EC"/>
    <w:rsid w:val="00FB2DF0"/>
    <w:rsid w:val="00FE2E7E"/>
    <w:rsid w:val="584534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8BD395"/>
  <w15:chartTrackingRefBased/>
  <w15:docId w15:val="{8EABC6CB-0340-4718-939C-0D65F9AD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4"/>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43F2"/>
    <w:pPr>
      <w:jc w:val="both"/>
    </w:pPr>
    <w:rPr>
      <w:rFonts w:ascii="Times" w:hAnsi="Times"/>
    </w:rPr>
  </w:style>
  <w:style w:type="paragraph" w:styleId="Titolo1">
    <w:name w:val="heading 1"/>
    <w:basedOn w:val="Normale"/>
    <w:next w:val="Normale"/>
    <w:link w:val="Titolo1Carattere"/>
    <w:uiPriority w:val="9"/>
    <w:qFormat/>
    <w:rsid w:val="008C093B"/>
    <w:pPr>
      <w:keepNext/>
      <w:keepLines/>
      <w:spacing w:after="120" w:line="240" w:lineRule="auto"/>
      <w:jc w:val="center"/>
      <w:outlineLvl w:val="0"/>
    </w:pPr>
    <w:rPr>
      <w:rFonts w:eastAsiaTheme="majorEastAsia" w:cstheme="majorBidi"/>
      <w:b/>
      <w:color w:val="2E74B5" w:themeColor="accent1" w:themeShade="BF"/>
      <w:sz w:val="32"/>
      <w:szCs w:val="32"/>
    </w:rPr>
  </w:style>
  <w:style w:type="paragraph" w:styleId="Titolo2">
    <w:name w:val="heading 2"/>
    <w:basedOn w:val="Normale"/>
    <w:next w:val="Normale"/>
    <w:link w:val="Titolo2Carattere"/>
    <w:uiPriority w:val="9"/>
    <w:unhideWhenUsed/>
    <w:qFormat/>
    <w:rsid w:val="008C093B"/>
    <w:pPr>
      <w:keepNext/>
      <w:keepLines/>
      <w:spacing w:after="120"/>
      <w:outlineLvl w:val="1"/>
    </w:pPr>
    <w:rPr>
      <w:rFonts w:eastAsiaTheme="majorEastAsia" w:cstheme="majorBidi"/>
      <w:b/>
      <w:color w:val="2E74B5" w:themeColor="accent1" w:themeShade="BF"/>
      <w:szCs w:val="26"/>
    </w:rPr>
  </w:style>
  <w:style w:type="paragraph" w:styleId="Titolo3">
    <w:name w:val="heading 3"/>
    <w:basedOn w:val="Normale"/>
    <w:next w:val="Normale"/>
    <w:link w:val="Titolo3Carattere"/>
    <w:uiPriority w:val="9"/>
    <w:unhideWhenUsed/>
    <w:qFormat/>
    <w:rsid w:val="008C093B"/>
    <w:pPr>
      <w:keepNext/>
      <w:keepLines/>
      <w:spacing w:after="120"/>
      <w:outlineLvl w:val="2"/>
    </w:pPr>
    <w:rPr>
      <w:rFonts w:eastAsiaTheme="majorEastAsia" w:cstheme="majorBidi"/>
      <w:b/>
      <w:color w:val="1F4D78" w:themeColor="accent1" w:themeShade="7F"/>
    </w:rPr>
  </w:style>
  <w:style w:type="paragraph" w:styleId="Titolo4">
    <w:name w:val="heading 4"/>
    <w:basedOn w:val="Normale"/>
    <w:next w:val="Normale"/>
    <w:link w:val="Titolo4Carattere"/>
    <w:uiPriority w:val="9"/>
    <w:semiHidden/>
    <w:unhideWhenUsed/>
    <w:qFormat/>
    <w:rsid w:val="00EA3A83"/>
    <w:pPr>
      <w:keepNext/>
      <w:keepLines/>
      <w:spacing w:before="40" w:after="0"/>
      <w:outlineLvl w:val="3"/>
    </w:pPr>
    <w:rPr>
      <w:rFonts w:eastAsiaTheme="majorEastAsia" w:cstheme="majorBid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C093B"/>
    <w:rPr>
      <w:rFonts w:ascii="Times" w:eastAsiaTheme="majorEastAsia" w:hAnsi="Times" w:cstheme="majorBidi"/>
      <w:b/>
      <w:color w:val="2E74B5" w:themeColor="accent1" w:themeShade="BF"/>
      <w:sz w:val="32"/>
      <w:szCs w:val="32"/>
    </w:rPr>
  </w:style>
  <w:style w:type="character" w:customStyle="1" w:styleId="Titolo2Carattere">
    <w:name w:val="Titolo 2 Carattere"/>
    <w:basedOn w:val="Carpredefinitoparagrafo"/>
    <w:link w:val="Titolo2"/>
    <w:uiPriority w:val="9"/>
    <w:rsid w:val="008C093B"/>
    <w:rPr>
      <w:rFonts w:ascii="Times" w:eastAsiaTheme="majorEastAsia" w:hAnsi="Times" w:cstheme="majorBidi"/>
      <w:b/>
      <w:color w:val="2E74B5" w:themeColor="accent1" w:themeShade="BF"/>
      <w:sz w:val="24"/>
      <w:szCs w:val="26"/>
    </w:rPr>
  </w:style>
  <w:style w:type="character" w:customStyle="1" w:styleId="Titolo4Carattere">
    <w:name w:val="Titolo 4 Carattere"/>
    <w:basedOn w:val="Carpredefinitoparagrafo"/>
    <w:link w:val="Titolo4"/>
    <w:uiPriority w:val="9"/>
    <w:semiHidden/>
    <w:rsid w:val="00EA3A83"/>
    <w:rPr>
      <w:rFonts w:eastAsiaTheme="majorEastAsia" w:cstheme="majorBidi"/>
      <w:i/>
      <w:iCs/>
      <w:sz w:val="24"/>
    </w:rPr>
  </w:style>
  <w:style w:type="character" w:customStyle="1" w:styleId="Titolo3Carattere">
    <w:name w:val="Titolo 3 Carattere"/>
    <w:basedOn w:val="Carpredefinitoparagrafo"/>
    <w:link w:val="Titolo3"/>
    <w:uiPriority w:val="9"/>
    <w:rsid w:val="008C093B"/>
    <w:rPr>
      <w:rFonts w:ascii="Times" w:eastAsiaTheme="majorEastAsia" w:hAnsi="Times" w:cstheme="majorBidi"/>
      <w:b/>
      <w:color w:val="1F4D78" w:themeColor="accent1" w:themeShade="7F"/>
      <w:sz w:val="24"/>
    </w:rPr>
  </w:style>
  <w:style w:type="paragraph" w:styleId="Paragrafoelenco">
    <w:name w:val="List Paragraph"/>
    <w:basedOn w:val="Normale"/>
    <w:uiPriority w:val="34"/>
    <w:qFormat/>
    <w:rsid w:val="000224BE"/>
    <w:pPr>
      <w:suppressAutoHyphens/>
      <w:spacing w:after="200" w:line="276" w:lineRule="auto"/>
      <w:ind w:left="720"/>
      <w:contextualSpacing/>
    </w:pPr>
    <w:rPr>
      <w:szCs w:val="22"/>
    </w:rPr>
  </w:style>
  <w:style w:type="character" w:styleId="Collegamentoipertestuale">
    <w:name w:val="Hyperlink"/>
    <w:basedOn w:val="Carpredefinitoparagrafo"/>
    <w:uiPriority w:val="99"/>
    <w:unhideWhenUsed/>
    <w:rsid w:val="008C093B"/>
    <w:rPr>
      <w:rFonts w:ascii="Times" w:hAnsi="Times"/>
      <w:color w:val="0563C1" w:themeColor="hyperlink"/>
      <w:sz w:val="22"/>
      <w:u w:val="single"/>
    </w:rPr>
  </w:style>
  <w:style w:type="table" w:styleId="Grigliatabella">
    <w:name w:val="Table Grid"/>
    <w:basedOn w:val="Tabellanormale"/>
    <w:uiPriority w:val="39"/>
    <w:rsid w:val="00D10C3C"/>
    <w:pPr>
      <w:spacing w:after="0" w:line="240" w:lineRule="auto"/>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09629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9629E"/>
    <w:rPr>
      <w:rFonts w:ascii="Segoe UI" w:hAnsi="Segoe UI" w:cs="Segoe UI"/>
      <w:sz w:val="18"/>
      <w:szCs w:val="18"/>
    </w:rPr>
  </w:style>
  <w:style w:type="paragraph" w:styleId="Titolosommario">
    <w:name w:val="TOC Heading"/>
    <w:basedOn w:val="Titolo1"/>
    <w:next w:val="Normale"/>
    <w:uiPriority w:val="39"/>
    <w:unhideWhenUsed/>
    <w:qFormat/>
    <w:rsid w:val="00650D18"/>
    <w:pPr>
      <w:spacing w:before="240" w:after="0" w:line="259" w:lineRule="auto"/>
      <w:jc w:val="left"/>
      <w:outlineLvl w:val="9"/>
    </w:pPr>
    <w:rPr>
      <w:b w:val="0"/>
      <w:lang w:eastAsia="it-IT"/>
    </w:rPr>
  </w:style>
  <w:style w:type="paragraph" w:styleId="Sommario1">
    <w:name w:val="toc 1"/>
    <w:basedOn w:val="Normale"/>
    <w:next w:val="Normale"/>
    <w:autoRedefine/>
    <w:uiPriority w:val="39"/>
    <w:unhideWhenUsed/>
    <w:rsid w:val="00C373DF"/>
    <w:pPr>
      <w:spacing w:after="100"/>
    </w:pPr>
  </w:style>
  <w:style w:type="paragraph" w:styleId="Sommario2">
    <w:name w:val="toc 2"/>
    <w:basedOn w:val="Normale"/>
    <w:next w:val="Normale"/>
    <w:autoRedefine/>
    <w:uiPriority w:val="39"/>
    <w:unhideWhenUsed/>
    <w:rsid w:val="00C373DF"/>
    <w:pPr>
      <w:spacing w:after="100"/>
      <w:ind w:left="220"/>
    </w:pPr>
  </w:style>
  <w:style w:type="paragraph" w:styleId="Sommario3">
    <w:name w:val="toc 3"/>
    <w:basedOn w:val="Normale"/>
    <w:next w:val="Normale"/>
    <w:autoRedefine/>
    <w:uiPriority w:val="39"/>
    <w:unhideWhenUsed/>
    <w:rsid w:val="00C373DF"/>
    <w:pPr>
      <w:spacing w:after="100"/>
      <w:ind w:left="440"/>
    </w:pPr>
  </w:style>
  <w:style w:type="paragraph" w:styleId="Intestazione">
    <w:name w:val="header"/>
    <w:basedOn w:val="Normale"/>
    <w:link w:val="IntestazioneCarattere"/>
    <w:uiPriority w:val="99"/>
    <w:unhideWhenUsed/>
    <w:rsid w:val="003B4D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B4D73"/>
  </w:style>
  <w:style w:type="paragraph" w:styleId="Pidipagina">
    <w:name w:val="footer"/>
    <w:basedOn w:val="Normale"/>
    <w:link w:val="PidipaginaCarattere"/>
    <w:uiPriority w:val="99"/>
    <w:unhideWhenUsed/>
    <w:rsid w:val="003B4D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B4D73"/>
  </w:style>
  <w:style w:type="paragraph" w:styleId="Revisione">
    <w:name w:val="Revision"/>
    <w:hidden/>
    <w:uiPriority w:val="99"/>
    <w:semiHidden/>
    <w:rsid w:val="00A33677"/>
    <w:pPr>
      <w:spacing w:after="0" w:line="240" w:lineRule="auto"/>
    </w:pPr>
    <w:rPr>
      <w:rFonts w:ascii="Times" w:hAnsi="Times"/>
    </w:rPr>
  </w:style>
  <w:style w:type="character" w:styleId="Rimandocommento">
    <w:name w:val="annotation reference"/>
    <w:basedOn w:val="Carpredefinitoparagrafo"/>
    <w:uiPriority w:val="99"/>
    <w:semiHidden/>
    <w:unhideWhenUsed/>
    <w:rsid w:val="001F200F"/>
    <w:rPr>
      <w:sz w:val="16"/>
      <w:szCs w:val="16"/>
    </w:rPr>
  </w:style>
  <w:style w:type="paragraph" w:styleId="Testocommento">
    <w:name w:val="annotation text"/>
    <w:basedOn w:val="Normale"/>
    <w:link w:val="TestocommentoCarattere"/>
    <w:uiPriority w:val="99"/>
    <w:semiHidden/>
    <w:unhideWhenUsed/>
    <w:rsid w:val="001F200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F200F"/>
    <w:rPr>
      <w:rFonts w:ascii="Times" w:hAnsi="Times"/>
      <w:sz w:val="20"/>
      <w:szCs w:val="20"/>
    </w:rPr>
  </w:style>
  <w:style w:type="paragraph" w:styleId="Soggettocommento">
    <w:name w:val="annotation subject"/>
    <w:basedOn w:val="Testocommento"/>
    <w:next w:val="Testocommento"/>
    <w:link w:val="SoggettocommentoCarattere"/>
    <w:uiPriority w:val="99"/>
    <w:semiHidden/>
    <w:unhideWhenUsed/>
    <w:rsid w:val="001F200F"/>
    <w:rPr>
      <w:b/>
      <w:bCs/>
    </w:rPr>
  </w:style>
  <w:style w:type="character" w:customStyle="1" w:styleId="SoggettocommentoCarattere">
    <w:name w:val="Soggetto commento Carattere"/>
    <w:basedOn w:val="TestocommentoCarattere"/>
    <w:link w:val="Soggettocommento"/>
    <w:uiPriority w:val="99"/>
    <w:semiHidden/>
    <w:rsid w:val="001F200F"/>
    <w:rPr>
      <w:rFonts w:ascii="Times" w:hAnsi="Times"/>
      <w:b/>
      <w:bCs/>
      <w:sz w:val="20"/>
      <w:szCs w:val="20"/>
    </w:rPr>
  </w:style>
  <w:style w:type="character" w:styleId="Menzionenonrisolta">
    <w:name w:val="Unresolved Mention"/>
    <w:basedOn w:val="Carpredefinitoparagrafo"/>
    <w:uiPriority w:val="99"/>
    <w:semiHidden/>
    <w:unhideWhenUsed/>
    <w:rsid w:val="002A28BA"/>
    <w:rPr>
      <w:color w:val="605E5C"/>
      <w:shd w:val="clear" w:color="auto" w:fill="E1DFDD"/>
    </w:rPr>
  </w:style>
  <w:style w:type="paragraph" w:styleId="NormaleWeb">
    <w:name w:val="Normal (Web)"/>
    <w:basedOn w:val="Normale"/>
    <w:uiPriority w:val="99"/>
    <w:unhideWhenUsed/>
    <w:rsid w:val="00382594"/>
    <w:pPr>
      <w:spacing w:before="100" w:beforeAutospacing="1" w:after="100" w:afterAutospacing="1" w:line="240" w:lineRule="auto"/>
      <w:jc w:val="left"/>
    </w:pPr>
    <w:rPr>
      <w:rFonts w:ascii="Times New Roman" w:eastAsia="Times New Roman" w:hAnsi="Times New Roman" w:cs="Times New Roman"/>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54107">
      <w:bodyDiv w:val="1"/>
      <w:marLeft w:val="0"/>
      <w:marRight w:val="0"/>
      <w:marTop w:val="0"/>
      <w:marBottom w:val="0"/>
      <w:divBdr>
        <w:top w:val="none" w:sz="0" w:space="0" w:color="auto"/>
        <w:left w:val="none" w:sz="0" w:space="0" w:color="auto"/>
        <w:bottom w:val="none" w:sz="0" w:space="0" w:color="auto"/>
        <w:right w:val="none" w:sz="0" w:space="0" w:color="auto"/>
      </w:divBdr>
    </w:div>
    <w:div w:id="153182059">
      <w:bodyDiv w:val="1"/>
      <w:marLeft w:val="0"/>
      <w:marRight w:val="0"/>
      <w:marTop w:val="0"/>
      <w:marBottom w:val="0"/>
      <w:divBdr>
        <w:top w:val="none" w:sz="0" w:space="0" w:color="auto"/>
        <w:left w:val="none" w:sz="0" w:space="0" w:color="auto"/>
        <w:bottom w:val="none" w:sz="0" w:space="0" w:color="auto"/>
        <w:right w:val="none" w:sz="0" w:space="0" w:color="auto"/>
      </w:divBdr>
    </w:div>
    <w:div w:id="229997983">
      <w:bodyDiv w:val="1"/>
      <w:marLeft w:val="0"/>
      <w:marRight w:val="0"/>
      <w:marTop w:val="0"/>
      <w:marBottom w:val="0"/>
      <w:divBdr>
        <w:top w:val="none" w:sz="0" w:space="0" w:color="auto"/>
        <w:left w:val="none" w:sz="0" w:space="0" w:color="auto"/>
        <w:bottom w:val="none" w:sz="0" w:space="0" w:color="auto"/>
        <w:right w:val="none" w:sz="0" w:space="0" w:color="auto"/>
      </w:divBdr>
    </w:div>
    <w:div w:id="261374693">
      <w:bodyDiv w:val="1"/>
      <w:marLeft w:val="0"/>
      <w:marRight w:val="0"/>
      <w:marTop w:val="0"/>
      <w:marBottom w:val="0"/>
      <w:divBdr>
        <w:top w:val="none" w:sz="0" w:space="0" w:color="auto"/>
        <w:left w:val="none" w:sz="0" w:space="0" w:color="auto"/>
        <w:bottom w:val="none" w:sz="0" w:space="0" w:color="auto"/>
        <w:right w:val="none" w:sz="0" w:space="0" w:color="auto"/>
      </w:divBdr>
    </w:div>
    <w:div w:id="264120233">
      <w:bodyDiv w:val="1"/>
      <w:marLeft w:val="0"/>
      <w:marRight w:val="0"/>
      <w:marTop w:val="0"/>
      <w:marBottom w:val="0"/>
      <w:divBdr>
        <w:top w:val="none" w:sz="0" w:space="0" w:color="auto"/>
        <w:left w:val="none" w:sz="0" w:space="0" w:color="auto"/>
        <w:bottom w:val="none" w:sz="0" w:space="0" w:color="auto"/>
        <w:right w:val="none" w:sz="0" w:space="0" w:color="auto"/>
      </w:divBdr>
    </w:div>
    <w:div w:id="272133316">
      <w:bodyDiv w:val="1"/>
      <w:marLeft w:val="0"/>
      <w:marRight w:val="0"/>
      <w:marTop w:val="0"/>
      <w:marBottom w:val="0"/>
      <w:divBdr>
        <w:top w:val="none" w:sz="0" w:space="0" w:color="auto"/>
        <w:left w:val="none" w:sz="0" w:space="0" w:color="auto"/>
        <w:bottom w:val="none" w:sz="0" w:space="0" w:color="auto"/>
        <w:right w:val="none" w:sz="0" w:space="0" w:color="auto"/>
      </w:divBdr>
    </w:div>
    <w:div w:id="277225243">
      <w:bodyDiv w:val="1"/>
      <w:marLeft w:val="0"/>
      <w:marRight w:val="0"/>
      <w:marTop w:val="0"/>
      <w:marBottom w:val="0"/>
      <w:divBdr>
        <w:top w:val="none" w:sz="0" w:space="0" w:color="auto"/>
        <w:left w:val="none" w:sz="0" w:space="0" w:color="auto"/>
        <w:bottom w:val="none" w:sz="0" w:space="0" w:color="auto"/>
        <w:right w:val="none" w:sz="0" w:space="0" w:color="auto"/>
      </w:divBdr>
    </w:div>
    <w:div w:id="279725030">
      <w:bodyDiv w:val="1"/>
      <w:marLeft w:val="0"/>
      <w:marRight w:val="0"/>
      <w:marTop w:val="0"/>
      <w:marBottom w:val="0"/>
      <w:divBdr>
        <w:top w:val="none" w:sz="0" w:space="0" w:color="auto"/>
        <w:left w:val="none" w:sz="0" w:space="0" w:color="auto"/>
        <w:bottom w:val="none" w:sz="0" w:space="0" w:color="auto"/>
        <w:right w:val="none" w:sz="0" w:space="0" w:color="auto"/>
      </w:divBdr>
    </w:div>
    <w:div w:id="333537858">
      <w:bodyDiv w:val="1"/>
      <w:marLeft w:val="0"/>
      <w:marRight w:val="0"/>
      <w:marTop w:val="0"/>
      <w:marBottom w:val="0"/>
      <w:divBdr>
        <w:top w:val="none" w:sz="0" w:space="0" w:color="auto"/>
        <w:left w:val="none" w:sz="0" w:space="0" w:color="auto"/>
        <w:bottom w:val="none" w:sz="0" w:space="0" w:color="auto"/>
        <w:right w:val="none" w:sz="0" w:space="0" w:color="auto"/>
      </w:divBdr>
    </w:div>
    <w:div w:id="353967768">
      <w:bodyDiv w:val="1"/>
      <w:marLeft w:val="0"/>
      <w:marRight w:val="0"/>
      <w:marTop w:val="0"/>
      <w:marBottom w:val="0"/>
      <w:divBdr>
        <w:top w:val="none" w:sz="0" w:space="0" w:color="auto"/>
        <w:left w:val="none" w:sz="0" w:space="0" w:color="auto"/>
        <w:bottom w:val="none" w:sz="0" w:space="0" w:color="auto"/>
        <w:right w:val="none" w:sz="0" w:space="0" w:color="auto"/>
      </w:divBdr>
    </w:div>
    <w:div w:id="683673455">
      <w:bodyDiv w:val="1"/>
      <w:marLeft w:val="0"/>
      <w:marRight w:val="0"/>
      <w:marTop w:val="0"/>
      <w:marBottom w:val="0"/>
      <w:divBdr>
        <w:top w:val="none" w:sz="0" w:space="0" w:color="auto"/>
        <w:left w:val="none" w:sz="0" w:space="0" w:color="auto"/>
        <w:bottom w:val="none" w:sz="0" w:space="0" w:color="auto"/>
        <w:right w:val="none" w:sz="0" w:space="0" w:color="auto"/>
      </w:divBdr>
    </w:div>
    <w:div w:id="715281927">
      <w:bodyDiv w:val="1"/>
      <w:marLeft w:val="0"/>
      <w:marRight w:val="0"/>
      <w:marTop w:val="0"/>
      <w:marBottom w:val="0"/>
      <w:divBdr>
        <w:top w:val="none" w:sz="0" w:space="0" w:color="auto"/>
        <w:left w:val="none" w:sz="0" w:space="0" w:color="auto"/>
        <w:bottom w:val="none" w:sz="0" w:space="0" w:color="auto"/>
        <w:right w:val="none" w:sz="0" w:space="0" w:color="auto"/>
      </w:divBdr>
    </w:div>
    <w:div w:id="877200462">
      <w:bodyDiv w:val="1"/>
      <w:marLeft w:val="0"/>
      <w:marRight w:val="0"/>
      <w:marTop w:val="0"/>
      <w:marBottom w:val="0"/>
      <w:divBdr>
        <w:top w:val="none" w:sz="0" w:space="0" w:color="auto"/>
        <w:left w:val="none" w:sz="0" w:space="0" w:color="auto"/>
        <w:bottom w:val="none" w:sz="0" w:space="0" w:color="auto"/>
        <w:right w:val="none" w:sz="0" w:space="0" w:color="auto"/>
      </w:divBdr>
    </w:div>
    <w:div w:id="973680720">
      <w:bodyDiv w:val="1"/>
      <w:marLeft w:val="0"/>
      <w:marRight w:val="0"/>
      <w:marTop w:val="0"/>
      <w:marBottom w:val="0"/>
      <w:divBdr>
        <w:top w:val="none" w:sz="0" w:space="0" w:color="auto"/>
        <w:left w:val="none" w:sz="0" w:space="0" w:color="auto"/>
        <w:bottom w:val="none" w:sz="0" w:space="0" w:color="auto"/>
        <w:right w:val="none" w:sz="0" w:space="0" w:color="auto"/>
      </w:divBdr>
    </w:div>
    <w:div w:id="993796647">
      <w:bodyDiv w:val="1"/>
      <w:marLeft w:val="0"/>
      <w:marRight w:val="0"/>
      <w:marTop w:val="0"/>
      <w:marBottom w:val="0"/>
      <w:divBdr>
        <w:top w:val="none" w:sz="0" w:space="0" w:color="auto"/>
        <w:left w:val="none" w:sz="0" w:space="0" w:color="auto"/>
        <w:bottom w:val="none" w:sz="0" w:space="0" w:color="auto"/>
        <w:right w:val="none" w:sz="0" w:space="0" w:color="auto"/>
      </w:divBdr>
    </w:div>
    <w:div w:id="1107891815">
      <w:bodyDiv w:val="1"/>
      <w:marLeft w:val="0"/>
      <w:marRight w:val="0"/>
      <w:marTop w:val="0"/>
      <w:marBottom w:val="0"/>
      <w:divBdr>
        <w:top w:val="none" w:sz="0" w:space="0" w:color="auto"/>
        <w:left w:val="none" w:sz="0" w:space="0" w:color="auto"/>
        <w:bottom w:val="none" w:sz="0" w:space="0" w:color="auto"/>
        <w:right w:val="none" w:sz="0" w:space="0" w:color="auto"/>
      </w:divBdr>
    </w:div>
    <w:div w:id="1130902227">
      <w:bodyDiv w:val="1"/>
      <w:marLeft w:val="0"/>
      <w:marRight w:val="0"/>
      <w:marTop w:val="0"/>
      <w:marBottom w:val="0"/>
      <w:divBdr>
        <w:top w:val="none" w:sz="0" w:space="0" w:color="auto"/>
        <w:left w:val="none" w:sz="0" w:space="0" w:color="auto"/>
        <w:bottom w:val="none" w:sz="0" w:space="0" w:color="auto"/>
        <w:right w:val="none" w:sz="0" w:space="0" w:color="auto"/>
      </w:divBdr>
    </w:div>
    <w:div w:id="1229270950">
      <w:bodyDiv w:val="1"/>
      <w:marLeft w:val="0"/>
      <w:marRight w:val="0"/>
      <w:marTop w:val="0"/>
      <w:marBottom w:val="0"/>
      <w:divBdr>
        <w:top w:val="none" w:sz="0" w:space="0" w:color="auto"/>
        <w:left w:val="none" w:sz="0" w:space="0" w:color="auto"/>
        <w:bottom w:val="none" w:sz="0" w:space="0" w:color="auto"/>
        <w:right w:val="none" w:sz="0" w:space="0" w:color="auto"/>
      </w:divBdr>
    </w:div>
    <w:div w:id="1297487645">
      <w:bodyDiv w:val="1"/>
      <w:marLeft w:val="0"/>
      <w:marRight w:val="0"/>
      <w:marTop w:val="0"/>
      <w:marBottom w:val="0"/>
      <w:divBdr>
        <w:top w:val="none" w:sz="0" w:space="0" w:color="auto"/>
        <w:left w:val="none" w:sz="0" w:space="0" w:color="auto"/>
        <w:bottom w:val="none" w:sz="0" w:space="0" w:color="auto"/>
        <w:right w:val="none" w:sz="0" w:space="0" w:color="auto"/>
      </w:divBdr>
    </w:div>
    <w:div w:id="1366522443">
      <w:bodyDiv w:val="1"/>
      <w:marLeft w:val="0"/>
      <w:marRight w:val="0"/>
      <w:marTop w:val="0"/>
      <w:marBottom w:val="0"/>
      <w:divBdr>
        <w:top w:val="none" w:sz="0" w:space="0" w:color="auto"/>
        <w:left w:val="none" w:sz="0" w:space="0" w:color="auto"/>
        <w:bottom w:val="none" w:sz="0" w:space="0" w:color="auto"/>
        <w:right w:val="none" w:sz="0" w:space="0" w:color="auto"/>
      </w:divBdr>
    </w:div>
    <w:div w:id="1375692447">
      <w:bodyDiv w:val="1"/>
      <w:marLeft w:val="0"/>
      <w:marRight w:val="0"/>
      <w:marTop w:val="0"/>
      <w:marBottom w:val="0"/>
      <w:divBdr>
        <w:top w:val="none" w:sz="0" w:space="0" w:color="auto"/>
        <w:left w:val="none" w:sz="0" w:space="0" w:color="auto"/>
        <w:bottom w:val="none" w:sz="0" w:space="0" w:color="auto"/>
        <w:right w:val="none" w:sz="0" w:space="0" w:color="auto"/>
      </w:divBdr>
    </w:div>
    <w:div w:id="1407996941">
      <w:bodyDiv w:val="1"/>
      <w:marLeft w:val="0"/>
      <w:marRight w:val="0"/>
      <w:marTop w:val="0"/>
      <w:marBottom w:val="0"/>
      <w:divBdr>
        <w:top w:val="none" w:sz="0" w:space="0" w:color="auto"/>
        <w:left w:val="none" w:sz="0" w:space="0" w:color="auto"/>
        <w:bottom w:val="none" w:sz="0" w:space="0" w:color="auto"/>
        <w:right w:val="none" w:sz="0" w:space="0" w:color="auto"/>
      </w:divBdr>
    </w:div>
    <w:div w:id="1426226429">
      <w:bodyDiv w:val="1"/>
      <w:marLeft w:val="0"/>
      <w:marRight w:val="0"/>
      <w:marTop w:val="0"/>
      <w:marBottom w:val="0"/>
      <w:divBdr>
        <w:top w:val="none" w:sz="0" w:space="0" w:color="auto"/>
        <w:left w:val="none" w:sz="0" w:space="0" w:color="auto"/>
        <w:bottom w:val="none" w:sz="0" w:space="0" w:color="auto"/>
        <w:right w:val="none" w:sz="0" w:space="0" w:color="auto"/>
      </w:divBdr>
    </w:div>
    <w:div w:id="1528327939">
      <w:bodyDiv w:val="1"/>
      <w:marLeft w:val="0"/>
      <w:marRight w:val="0"/>
      <w:marTop w:val="0"/>
      <w:marBottom w:val="0"/>
      <w:divBdr>
        <w:top w:val="none" w:sz="0" w:space="0" w:color="auto"/>
        <w:left w:val="none" w:sz="0" w:space="0" w:color="auto"/>
        <w:bottom w:val="none" w:sz="0" w:space="0" w:color="auto"/>
        <w:right w:val="none" w:sz="0" w:space="0" w:color="auto"/>
      </w:divBdr>
    </w:div>
    <w:div w:id="1595895872">
      <w:bodyDiv w:val="1"/>
      <w:marLeft w:val="0"/>
      <w:marRight w:val="0"/>
      <w:marTop w:val="0"/>
      <w:marBottom w:val="0"/>
      <w:divBdr>
        <w:top w:val="none" w:sz="0" w:space="0" w:color="auto"/>
        <w:left w:val="none" w:sz="0" w:space="0" w:color="auto"/>
        <w:bottom w:val="none" w:sz="0" w:space="0" w:color="auto"/>
        <w:right w:val="none" w:sz="0" w:space="0" w:color="auto"/>
      </w:divBdr>
    </w:div>
    <w:div w:id="1634402359">
      <w:bodyDiv w:val="1"/>
      <w:marLeft w:val="0"/>
      <w:marRight w:val="0"/>
      <w:marTop w:val="0"/>
      <w:marBottom w:val="0"/>
      <w:divBdr>
        <w:top w:val="none" w:sz="0" w:space="0" w:color="auto"/>
        <w:left w:val="none" w:sz="0" w:space="0" w:color="auto"/>
        <w:bottom w:val="none" w:sz="0" w:space="0" w:color="auto"/>
        <w:right w:val="none" w:sz="0" w:space="0" w:color="auto"/>
      </w:divBdr>
    </w:div>
    <w:div w:id="1781341261">
      <w:bodyDiv w:val="1"/>
      <w:marLeft w:val="0"/>
      <w:marRight w:val="0"/>
      <w:marTop w:val="0"/>
      <w:marBottom w:val="0"/>
      <w:divBdr>
        <w:top w:val="none" w:sz="0" w:space="0" w:color="auto"/>
        <w:left w:val="none" w:sz="0" w:space="0" w:color="auto"/>
        <w:bottom w:val="none" w:sz="0" w:space="0" w:color="auto"/>
        <w:right w:val="none" w:sz="0" w:space="0" w:color="auto"/>
      </w:divBdr>
    </w:div>
    <w:div w:id="1872065023">
      <w:bodyDiv w:val="1"/>
      <w:marLeft w:val="0"/>
      <w:marRight w:val="0"/>
      <w:marTop w:val="0"/>
      <w:marBottom w:val="0"/>
      <w:divBdr>
        <w:top w:val="none" w:sz="0" w:space="0" w:color="auto"/>
        <w:left w:val="none" w:sz="0" w:space="0" w:color="auto"/>
        <w:bottom w:val="none" w:sz="0" w:space="0" w:color="auto"/>
        <w:right w:val="none" w:sz="0" w:space="0" w:color="auto"/>
      </w:divBdr>
    </w:div>
    <w:div w:id="1966426627">
      <w:bodyDiv w:val="1"/>
      <w:marLeft w:val="0"/>
      <w:marRight w:val="0"/>
      <w:marTop w:val="0"/>
      <w:marBottom w:val="0"/>
      <w:divBdr>
        <w:top w:val="none" w:sz="0" w:space="0" w:color="auto"/>
        <w:left w:val="none" w:sz="0" w:space="0" w:color="auto"/>
        <w:bottom w:val="none" w:sz="0" w:space="0" w:color="auto"/>
        <w:right w:val="none" w:sz="0" w:space="0" w:color="auto"/>
      </w:divBdr>
    </w:div>
    <w:div w:id="1983608672">
      <w:bodyDiv w:val="1"/>
      <w:marLeft w:val="0"/>
      <w:marRight w:val="0"/>
      <w:marTop w:val="0"/>
      <w:marBottom w:val="0"/>
      <w:divBdr>
        <w:top w:val="none" w:sz="0" w:space="0" w:color="auto"/>
        <w:left w:val="none" w:sz="0" w:space="0" w:color="auto"/>
        <w:bottom w:val="none" w:sz="0" w:space="0" w:color="auto"/>
        <w:right w:val="none" w:sz="0" w:space="0" w:color="auto"/>
      </w:divBdr>
    </w:div>
    <w:div w:id="199617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ba.it" TargetMode="External"/><Relationship Id="rId13" Type="http://schemas.openxmlformats.org/officeDocument/2006/relationships/hyperlink" Target="http://www.poliba.it" TargetMode="External"/><Relationship Id="rId18" Type="http://schemas.openxmlformats.org/officeDocument/2006/relationships/hyperlink" Target="http://www.poliba.i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POLIBA.IT" TargetMode="External"/><Relationship Id="rId7" Type="http://schemas.openxmlformats.org/officeDocument/2006/relationships/endnotes" Target="endnotes.xml"/><Relationship Id="rId12" Type="http://schemas.openxmlformats.org/officeDocument/2006/relationships/hyperlink" Target="mailto:testammissione@poliba.it" TargetMode="External"/><Relationship Id="rId17" Type="http://schemas.openxmlformats.org/officeDocument/2006/relationships/hyperlink" Target="http://www.poliba.it/didattica/test-di-ammission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liba.it" TargetMode="External"/><Relationship Id="rId20" Type="http://schemas.openxmlformats.org/officeDocument/2006/relationships/hyperlink" Target="http://www.poliba.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liba.it" TargetMode="External"/><Relationship Id="rId24" Type="http://schemas.openxmlformats.org/officeDocument/2006/relationships/hyperlink" Target="mailto:rpd@poliba.it" TargetMode="External"/><Relationship Id="rId5" Type="http://schemas.openxmlformats.org/officeDocument/2006/relationships/webSettings" Target="webSettings.xml"/><Relationship Id="rId15" Type="http://schemas.openxmlformats.org/officeDocument/2006/relationships/hyperlink" Target="https://poliba.esse3.cineca.it/Home.do" TargetMode="External"/><Relationship Id="rId23" Type="http://schemas.openxmlformats.org/officeDocument/2006/relationships/hyperlink" Target="http://www.poliba.it" TargetMode="External"/><Relationship Id="rId28" Type="http://schemas.openxmlformats.org/officeDocument/2006/relationships/theme" Target="theme/theme1.xml"/><Relationship Id="rId10" Type="http://schemas.openxmlformats.org/officeDocument/2006/relationships/hyperlink" Target="http://www.poliba.it/didattica/test-di-ammissione" TargetMode="External"/><Relationship Id="rId19" Type="http://schemas.openxmlformats.org/officeDocument/2006/relationships/hyperlink" Target="mailto:testammissione@poliba.it" TargetMode="External"/><Relationship Id="rId4" Type="http://schemas.openxmlformats.org/officeDocument/2006/relationships/settings" Target="settings.xml"/><Relationship Id="rId9" Type="http://schemas.openxmlformats.org/officeDocument/2006/relationships/hyperlink" Target="http://www.poliba.it" TargetMode="External"/><Relationship Id="rId14" Type="http://schemas.openxmlformats.org/officeDocument/2006/relationships/hyperlink" Target="http://WWW.POLIBA.IT" TargetMode="External"/><Relationship Id="rId22" Type="http://schemas.openxmlformats.org/officeDocument/2006/relationships/hyperlink" Target="https://www.poliziadistato.it/statics/10/fotografia_passaporto_web.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6555E-694F-4BED-BA62-79628C628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10527</Words>
  <Characters>60008</Characters>
  <Application>Microsoft Office Word</Application>
  <DocSecurity>0</DocSecurity>
  <Lines>500</Lines>
  <Paragraphs>140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Dott.ssa Simona Del Vecchio</dc:creator>
  <cp:keywords/>
  <dc:description/>
  <cp:lastModifiedBy>Dott. Dino Alberto Mangialardi</cp:lastModifiedBy>
  <cp:revision>2</cp:revision>
  <cp:lastPrinted>2021-02-09T09:52:00Z</cp:lastPrinted>
  <dcterms:created xsi:type="dcterms:W3CDTF">2021-02-22T18:44:00Z</dcterms:created>
  <dcterms:modified xsi:type="dcterms:W3CDTF">2021-02-22T18:44:00Z</dcterms:modified>
</cp:coreProperties>
</file>